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0E816A4B"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w:t>
      </w:r>
      <w:r w:rsidR="00BB76F2">
        <w:rPr>
          <w:rFonts w:ascii="Arial" w:eastAsia="Arial Unicode MS" w:hAnsi="Arial" w:cs="Arial"/>
          <w:b/>
          <w:bCs/>
          <w:noProof/>
          <w:sz w:val="24"/>
        </w:rPr>
        <w:t>2</w:t>
      </w:r>
      <w:r w:rsidRPr="00DB5127">
        <w:rPr>
          <w:rFonts w:ascii="Arial" w:eastAsia="Arial Unicode MS" w:hAnsi="Arial" w:cs="Arial"/>
          <w:b/>
          <w:bCs/>
          <w:noProof/>
          <w:sz w:val="24"/>
        </w:rPr>
        <w:tab/>
      </w:r>
      <w:r w:rsidR="00674774" w:rsidRPr="00674774">
        <w:rPr>
          <w:rFonts w:ascii="Arial" w:eastAsia="Arial Unicode MS" w:hAnsi="Arial" w:cs="Arial"/>
          <w:b/>
          <w:bCs/>
          <w:noProof/>
          <w:sz w:val="24"/>
        </w:rPr>
        <w:t>S2-1903216</w:t>
      </w:r>
    </w:p>
    <w:p w14:paraId="7E1DE470" w14:textId="0BD56F59" w:rsidR="0007566C" w:rsidRPr="00DB5127" w:rsidRDefault="00BB76F2"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BB76F2">
        <w:rPr>
          <w:rFonts w:ascii="Arial" w:eastAsia="Arial Unicode MS" w:hAnsi="Arial" w:cs="Arial"/>
          <w:b/>
          <w:bCs/>
          <w:noProof/>
          <w:sz w:val="24"/>
        </w:rPr>
        <w:t>April 8 - 12, 2019, Xi'an, China</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161D73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r w:rsidR="004D1974">
        <w:rPr>
          <w:rFonts w:ascii="Arial" w:eastAsia="Malgun Gothic" w:hAnsi="Arial" w:cs="Arial"/>
          <w:b/>
        </w:rPr>
        <w:t xml:space="preserve"> </w:t>
      </w:r>
    </w:p>
    <w:p w14:paraId="5FF32300" w14:textId="47A4B3B2"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0" w:name="OLE_LINK1"/>
      <w:bookmarkStart w:id="1" w:name="OLE_LINK7"/>
      <w:r w:rsidR="00BB76F2">
        <w:rPr>
          <w:rFonts w:ascii="Arial" w:eastAsia="Malgun Gothic" w:hAnsi="Arial" w:cs="Arial"/>
          <w:b/>
        </w:rPr>
        <w:t>Procedure for capability ID assignment</w:t>
      </w:r>
      <w:bookmarkEnd w:id="0"/>
      <w:bookmarkEnd w:id="1"/>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6F38B36C"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RACS</w:t>
      </w:r>
      <w:r>
        <w:rPr>
          <w:rFonts w:ascii="Arial" w:eastAsia="Malgun Gothic" w:hAnsi="Arial" w:cs="Arial"/>
          <w:b/>
        </w:rPr>
        <w:t>/Rel-16</w:t>
      </w:r>
    </w:p>
    <w:p w14:paraId="4F5AC23C" w14:textId="6AD06890"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w:t>
      </w:r>
      <w:r w:rsidR="00BB76F2">
        <w:rPr>
          <w:rFonts w:ascii="Arial" w:eastAsia="Malgun Gothic" w:hAnsi="Arial" w:cs="Arial"/>
          <w:i/>
        </w:rPr>
        <w:t>p</w:t>
      </w:r>
      <w:r w:rsidR="00BB76F2" w:rsidRPr="00BB76F2">
        <w:rPr>
          <w:rFonts w:ascii="Arial" w:eastAsia="Malgun Gothic" w:hAnsi="Arial" w:cs="Arial"/>
          <w:i/>
        </w:rPr>
        <w:t>rocedure for capability ID assignment</w:t>
      </w:r>
      <w:r w:rsidR="004D1974">
        <w:rPr>
          <w:rFonts w:ascii="Arial" w:eastAsia="Malgun Gothic" w:hAnsi="Arial" w:cs="Arial"/>
          <w:i/>
        </w:rPr>
        <w:t>.</w:t>
      </w:r>
    </w:p>
    <w:p w14:paraId="67DA45CC" w14:textId="77777777" w:rsidR="0007566C" w:rsidRPr="005136A9" w:rsidRDefault="0007566C" w:rsidP="0007566C">
      <w:pPr>
        <w:pStyle w:val="1"/>
        <w:rPr>
          <w:rFonts w:cs="Arial"/>
        </w:rPr>
      </w:pPr>
      <w:r>
        <w:t>1</w:t>
      </w:r>
      <w:r>
        <w:tab/>
      </w:r>
      <w:r w:rsidRPr="005136A9">
        <w:rPr>
          <w:rFonts w:cs="Arial"/>
        </w:rPr>
        <w:t>Discussion</w:t>
      </w:r>
    </w:p>
    <w:p w14:paraId="01137E36" w14:textId="3C140975" w:rsidR="009E3023" w:rsidRPr="005136A9" w:rsidRDefault="009E3023" w:rsidP="007C1D19">
      <w:pPr>
        <w:pStyle w:val="2"/>
        <w:rPr>
          <w:rFonts w:ascii="Arial" w:hAnsi="Arial" w:cs="Arial"/>
          <w:lang w:eastAsia="zh-CN"/>
        </w:rPr>
      </w:pPr>
      <w:r w:rsidRPr="005136A9">
        <w:rPr>
          <w:rFonts w:ascii="Arial" w:hAnsi="Arial" w:cs="Arial"/>
          <w:lang w:eastAsia="zh-CN"/>
        </w:rPr>
        <w:t>1.1 Scenarios for capability ID assignment</w:t>
      </w:r>
    </w:p>
    <w:p w14:paraId="1999F038" w14:textId="77777777" w:rsidR="00AA1286" w:rsidRPr="005136A9" w:rsidRDefault="00AA1286" w:rsidP="009E3023">
      <w:pPr>
        <w:rPr>
          <w:rFonts w:ascii="Arial" w:eastAsiaTheme="minorEastAsia" w:hAnsi="Arial" w:cs="Arial"/>
          <w:lang w:eastAsia="zh-CN"/>
        </w:rPr>
      </w:pPr>
      <w:r w:rsidRPr="005136A9">
        <w:rPr>
          <w:rFonts w:ascii="Arial" w:eastAsiaTheme="minorEastAsia" w:hAnsi="Arial" w:cs="Arial"/>
          <w:lang w:eastAsia="zh-CN"/>
        </w:rPr>
        <w:t xml:space="preserve">According to the previous discussion in SA2 meetings, the core network will assign a PLMN-assigned capability ID in the following scenarios, </w:t>
      </w:r>
    </w:p>
    <w:p w14:paraId="649D65D4" w14:textId="3F9E2320" w:rsidR="00AA1286" w:rsidRPr="005136A9" w:rsidRDefault="00AA1286" w:rsidP="009E3023">
      <w:pPr>
        <w:rPr>
          <w:rFonts w:ascii="Arial" w:eastAsiaTheme="minorEastAsia" w:hAnsi="Arial" w:cs="Arial"/>
          <w:lang w:eastAsia="zh-CN"/>
        </w:rPr>
      </w:pPr>
      <w:r w:rsidRPr="005136A9">
        <w:rPr>
          <w:rFonts w:ascii="Arial" w:eastAsiaTheme="minorEastAsia" w:hAnsi="Arial" w:cs="Arial"/>
          <w:lang w:eastAsia="zh-CN"/>
        </w:rPr>
        <w:t>1) Core network (AMF or UCMF) has no database for the UE when the UE indicates manufacture-assigned capability ID during registration procedure or CN has no stored capabilities for the UE for a certain filter. CN will trigger RAN to retrieve UE radio capabilities in this case.</w:t>
      </w:r>
    </w:p>
    <w:p w14:paraId="30B64C48" w14:textId="213C02AA" w:rsidR="00AA1286" w:rsidRPr="005136A9" w:rsidRDefault="00AA1286" w:rsidP="009E3023">
      <w:pPr>
        <w:rPr>
          <w:rFonts w:ascii="Arial" w:eastAsiaTheme="minorEastAsia" w:hAnsi="Arial" w:cs="Arial"/>
          <w:lang w:eastAsia="zh-CN"/>
        </w:rPr>
      </w:pPr>
      <w:r w:rsidRPr="005136A9">
        <w:rPr>
          <w:rFonts w:ascii="Arial" w:eastAsiaTheme="minorEastAsia" w:hAnsi="Arial" w:cs="Arial"/>
          <w:lang w:eastAsia="zh-CN"/>
        </w:rPr>
        <w:t xml:space="preserve">2) </w:t>
      </w:r>
      <w:r w:rsidR="000878E6" w:rsidRPr="005136A9">
        <w:rPr>
          <w:rFonts w:ascii="Arial" w:eastAsiaTheme="minorEastAsia" w:hAnsi="Arial" w:cs="Arial"/>
          <w:lang w:eastAsia="zh-CN"/>
        </w:rPr>
        <w:t>When UE changes capabilities, UE will notify the CN capability changing, and the CN will trigger RAN to retrieve UE radio capabilities.</w:t>
      </w:r>
    </w:p>
    <w:p w14:paraId="33C51FDE" w14:textId="0E96CBAF" w:rsidR="000878E6" w:rsidRPr="005136A9" w:rsidRDefault="000878E6" w:rsidP="009E3023">
      <w:pPr>
        <w:rPr>
          <w:rFonts w:ascii="Arial" w:eastAsiaTheme="minorEastAsia" w:hAnsi="Arial" w:cs="Arial"/>
          <w:lang w:eastAsia="zh-CN"/>
        </w:rPr>
      </w:pPr>
      <w:r w:rsidRPr="005136A9">
        <w:rPr>
          <w:rFonts w:ascii="Arial" w:eastAsiaTheme="minorEastAsia" w:hAnsi="Arial" w:cs="Arial"/>
          <w:lang w:eastAsia="zh-CN"/>
        </w:rPr>
        <w:t>3) RAN will retrieve UE capabilities if e.g. detecting the filter invalid.</w:t>
      </w:r>
    </w:p>
    <w:p w14:paraId="39251140" w14:textId="7AF70647" w:rsidR="000878E6" w:rsidRPr="005136A9" w:rsidRDefault="000878E6" w:rsidP="009E3023">
      <w:pPr>
        <w:rPr>
          <w:rFonts w:ascii="Arial" w:eastAsiaTheme="minorEastAsia" w:hAnsi="Arial" w:cs="Arial"/>
          <w:lang w:eastAsia="zh-CN"/>
        </w:rPr>
      </w:pPr>
      <w:r w:rsidRPr="005136A9">
        <w:rPr>
          <w:rFonts w:ascii="Arial" w:eastAsiaTheme="minorEastAsia" w:hAnsi="Arial" w:cs="Arial"/>
          <w:lang w:eastAsia="zh-CN"/>
        </w:rPr>
        <w:t>4) RAN will retrieve UE radio capabilities if RAN identifies the current radio capabilities are not sufficient to be used based on the network deployment, e.g. a new band is deployed as serving band or neighboring band.</w:t>
      </w:r>
    </w:p>
    <w:p w14:paraId="217C75C0" w14:textId="6EA5FA90" w:rsidR="00AA1286" w:rsidRPr="005136A9" w:rsidRDefault="000878E6" w:rsidP="009E3023">
      <w:pPr>
        <w:rPr>
          <w:rFonts w:ascii="Arial" w:eastAsiaTheme="minorEastAsia" w:hAnsi="Arial" w:cs="Arial"/>
          <w:lang w:eastAsia="zh-CN"/>
        </w:rPr>
      </w:pPr>
      <w:r w:rsidRPr="005136A9">
        <w:rPr>
          <w:rFonts w:ascii="Arial" w:eastAsiaTheme="minorEastAsia" w:hAnsi="Arial" w:cs="Arial"/>
          <w:lang w:eastAsia="zh-CN"/>
        </w:rPr>
        <w:t>W</w:t>
      </w:r>
      <w:r w:rsidR="00AA1286" w:rsidRPr="005136A9">
        <w:rPr>
          <w:rFonts w:ascii="Arial" w:eastAsiaTheme="minorEastAsia" w:hAnsi="Arial" w:cs="Arial"/>
          <w:lang w:eastAsia="zh-CN"/>
        </w:rPr>
        <w:t xml:space="preserve">e </w:t>
      </w:r>
      <w:r w:rsidRPr="005136A9">
        <w:rPr>
          <w:rFonts w:ascii="Arial" w:eastAsiaTheme="minorEastAsia" w:hAnsi="Arial" w:cs="Arial"/>
          <w:lang w:eastAsia="zh-CN"/>
        </w:rPr>
        <w:t xml:space="preserve">can </w:t>
      </w:r>
      <w:r w:rsidR="00AA1286" w:rsidRPr="005136A9">
        <w:rPr>
          <w:rFonts w:ascii="Arial" w:eastAsiaTheme="minorEastAsia" w:hAnsi="Arial" w:cs="Arial"/>
          <w:lang w:eastAsia="zh-CN"/>
        </w:rPr>
        <w:t xml:space="preserve">classify these </w:t>
      </w:r>
      <w:r w:rsidRPr="005136A9">
        <w:rPr>
          <w:rFonts w:ascii="Arial" w:eastAsiaTheme="minorEastAsia" w:hAnsi="Arial" w:cs="Arial"/>
          <w:lang w:eastAsia="zh-CN"/>
        </w:rPr>
        <w:t>cases</w:t>
      </w:r>
      <w:r w:rsidR="00AA1286" w:rsidRPr="005136A9">
        <w:rPr>
          <w:rFonts w:ascii="Arial" w:eastAsiaTheme="minorEastAsia" w:hAnsi="Arial" w:cs="Arial"/>
          <w:lang w:eastAsia="zh-CN"/>
        </w:rPr>
        <w:t xml:space="preserve"> into CN-initiated</w:t>
      </w:r>
      <w:r w:rsidRPr="005136A9">
        <w:rPr>
          <w:rFonts w:ascii="Arial" w:eastAsiaTheme="minorEastAsia" w:hAnsi="Arial" w:cs="Arial"/>
          <w:lang w:eastAsia="zh-CN"/>
        </w:rPr>
        <w:t xml:space="preserve"> </w:t>
      </w:r>
      <w:bookmarkStart w:id="2" w:name="OLE_LINK54"/>
      <w:bookmarkStart w:id="3" w:name="OLE_LINK55"/>
      <w:bookmarkStart w:id="4" w:name="OLE_LINK56"/>
      <w:bookmarkStart w:id="5" w:name="OLE_LINK57"/>
      <w:r w:rsidRPr="005136A9">
        <w:rPr>
          <w:rFonts w:ascii="Arial" w:eastAsiaTheme="minorEastAsia" w:hAnsi="Arial" w:cs="Arial"/>
          <w:lang w:eastAsia="zh-CN"/>
        </w:rPr>
        <w:t xml:space="preserve">capabilities </w:t>
      </w:r>
      <w:r w:rsidR="00BA5976" w:rsidRPr="005136A9">
        <w:rPr>
          <w:rFonts w:ascii="Arial" w:eastAsiaTheme="minorEastAsia" w:hAnsi="Arial" w:cs="Arial"/>
          <w:lang w:eastAsia="zh-CN"/>
        </w:rPr>
        <w:t>enquiry</w:t>
      </w:r>
      <w:bookmarkEnd w:id="2"/>
      <w:bookmarkEnd w:id="3"/>
      <w:r w:rsidRPr="005136A9">
        <w:rPr>
          <w:rFonts w:ascii="Arial" w:eastAsiaTheme="minorEastAsia" w:hAnsi="Arial" w:cs="Arial"/>
          <w:lang w:eastAsia="zh-CN"/>
        </w:rPr>
        <w:t xml:space="preserve"> </w:t>
      </w:r>
      <w:bookmarkEnd w:id="4"/>
      <w:bookmarkEnd w:id="5"/>
      <w:r w:rsidR="00AA1286" w:rsidRPr="005136A9">
        <w:rPr>
          <w:rFonts w:ascii="Arial" w:eastAsiaTheme="minorEastAsia" w:hAnsi="Arial" w:cs="Arial"/>
          <w:lang w:eastAsia="zh-CN"/>
        </w:rPr>
        <w:t>and RAN-initiated</w:t>
      </w:r>
      <w:r w:rsidRPr="005136A9">
        <w:rPr>
          <w:rFonts w:ascii="Arial" w:eastAsiaTheme="minorEastAsia" w:hAnsi="Arial" w:cs="Arial"/>
          <w:lang w:eastAsia="zh-CN"/>
        </w:rPr>
        <w:t xml:space="preserve"> capabilities </w:t>
      </w:r>
      <w:r w:rsidR="00BA5976" w:rsidRPr="005136A9">
        <w:rPr>
          <w:rFonts w:ascii="Arial" w:eastAsiaTheme="minorEastAsia" w:hAnsi="Arial" w:cs="Arial"/>
          <w:lang w:eastAsia="zh-CN"/>
        </w:rPr>
        <w:t>enquiry</w:t>
      </w:r>
      <w:r w:rsidR="00E33790" w:rsidRPr="005136A9">
        <w:rPr>
          <w:rFonts w:ascii="Arial" w:eastAsiaTheme="minorEastAsia" w:hAnsi="Arial" w:cs="Arial"/>
          <w:lang w:eastAsia="zh-CN"/>
        </w:rPr>
        <w:t xml:space="preserve">, and 1)/2) listed are classified to </w:t>
      </w:r>
      <w:bookmarkStart w:id="6" w:name="OLE_LINK23"/>
      <w:bookmarkStart w:id="7" w:name="OLE_LINK24"/>
      <w:r w:rsidR="00E33790" w:rsidRPr="005136A9">
        <w:rPr>
          <w:rFonts w:ascii="Arial" w:eastAsiaTheme="minorEastAsia" w:hAnsi="Arial" w:cs="Arial"/>
          <w:lang w:eastAsia="zh-CN"/>
        </w:rPr>
        <w:t xml:space="preserve">CN-initiated </w:t>
      </w:r>
      <w:r w:rsidR="00B315BA" w:rsidRPr="005136A9">
        <w:rPr>
          <w:rFonts w:ascii="Arial" w:eastAsiaTheme="minorEastAsia" w:hAnsi="Arial" w:cs="Arial"/>
          <w:lang w:eastAsia="zh-CN"/>
        </w:rPr>
        <w:t xml:space="preserve">capabilities </w:t>
      </w:r>
      <w:r w:rsidR="00BA5976" w:rsidRPr="005136A9">
        <w:rPr>
          <w:rFonts w:ascii="Arial" w:eastAsiaTheme="minorEastAsia" w:hAnsi="Arial" w:cs="Arial"/>
          <w:lang w:eastAsia="zh-CN"/>
        </w:rPr>
        <w:t>enquiry</w:t>
      </w:r>
      <w:r w:rsidR="00B315BA" w:rsidRPr="005136A9">
        <w:rPr>
          <w:rFonts w:ascii="Arial" w:eastAsiaTheme="minorEastAsia" w:hAnsi="Arial" w:cs="Arial"/>
          <w:lang w:eastAsia="zh-CN"/>
        </w:rPr>
        <w:t xml:space="preserve"> </w:t>
      </w:r>
      <w:bookmarkEnd w:id="6"/>
      <w:bookmarkEnd w:id="7"/>
      <w:r w:rsidR="00B315BA" w:rsidRPr="005136A9">
        <w:rPr>
          <w:rFonts w:ascii="Arial" w:eastAsiaTheme="minorEastAsia" w:hAnsi="Arial" w:cs="Arial"/>
          <w:lang w:eastAsia="zh-CN"/>
        </w:rPr>
        <w:t xml:space="preserve">and 3)/4) are classified to RAN-initiated capabilities </w:t>
      </w:r>
      <w:r w:rsidR="00BA5976" w:rsidRPr="005136A9">
        <w:rPr>
          <w:rFonts w:ascii="Arial" w:eastAsiaTheme="minorEastAsia" w:hAnsi="Arial" w:cs="Arial"/>
          <w:lang w:eastAsia="zh-CN"/>
        </w:rPr>
        <w:t>enquiry</w:t>
      </w:r>
      <w:r w:rsidR="00020CA9" w:rsidRPr="005136A9">
        <w:rPr>
          <w:rFonts w:ascii="Arial" w:eastAsiaTheme="minorEastAsia" w:hAnsi="Arial" w:cs="Arial"/>
          <w:lang w:eastAsia="zh-CN"/>
        </w:rPr>
        <w:t>. In</w:t>
      </w:r>
      <w:r w:rsidRPr="005136A9">
        <w:rPr>
          <w:rFonts w:ascii="Arial" w:eastAsiaTheme="minorEastAsia" w:hAnsi="Arial" w:cs="Arial"/>
          <w:lang w:eastAsia="zh-CN"/>
        </w:rPr>
        <w:t xml:space="preserve"> all this case, CN can allocate a PLMN-assigned capability ID to the UE.</w:t>
      </w:r>
    </w:p>
    <w:p w14:paraId="708A6AEF" w14:textId="4ADD5771" w:rsidR="000E64F6" w:rsidRPr="005136A9" w:rsidRDefault="000E64F6" w:rsidP="009E3023">
      <w:pPr>
        <w:rPr>
          <w:rFonts w:ascii="Arial" w:eastAsiaTheme="minorEastAsia" w:hAnsi="Arial" w:cs="Arial"/>
          <w:b/>
          <w:lang w:eastAsia="zh-CN"/>
        </w:rPr>
      </w:pPr>
      <w:bookmarkStart w:id="8" w:name="OLE_LINK25"/>
      <w:bookmarkStart w:id="9" w:name="OLE_LINK26"/>
      <w:r w:rsidRPr="005136A9">
        <w:rPr>
          <w:rFonts w:ascii="Arial" w:eastAsiaTheme="minorEastAsia" w:hAnsi="Arial" w:cs="Arial"/>
          <w:b/>
          <w:lang w:eastAsia="zh-CN"/>
        </w:rPr>
        <w:t xml:space="preserve">Proposal 1: Both CN-initiated and RAN-initiated capabilities enquiry are considered for capability ID </w:t>
      </w:r>
      <w:r w:rsidR="0098472A" w:rsidRPr="005136A9">
        <w:rPr>
          <w:rFonts w:ascii="Arial" w:eastAsiaTheme="minorEastAsia" w:hAnsi="Arial" w:cs="Arial"/>
          <w:b/>
          <w:lang w:eastAsia="zh-CN"/>
        </w:rPr>
        <w:t>assignment</w:t>
      </w:r>
      <w:r w:rsidRPr="005136A9">
        <w:rPr>
          <w:rFonts w:ascii="Arial" w:eastAsiaTheme="minorEastAsia" w:hAnsi="Arial" w:cs="Arial"/>
          <w:b/>
          <w:lang w:eastAsia="zh-CN"/>
        </w:rPr>
        <w:t>.</w:t>
      </w:r>
      <w:bookmarkEnd w:id="8"/>
      <w:bookmarkEnd w:id="9"/>
    </w:p>
    <w:p w14:paraId="396F01D8" w14:textId="32D0E327" w:rsidR="00497F8F" w:rsidRPr="005136A9" w:rsidRDefault="009E3023" w:rsidP="007C1D19">
      <w:pPr>
        <w:pStyle w:val="2"/>
        <w:rPr>
          <w:rFonts w:ascii="Arial" w:hAnsi="Arial" w:cs="Arial"/>
          <w:lang w:eastAsia="zh-CN"/>
        </w:rPr>
      </w:pPr>
      <w:r w:rsidRPr="005136A9">
        <w:rPr>
          <w:rFonts w:ascii="Arial" w:hAnsi="Arial" w:cs="Arial"/>
          <w:lang w:eastAsia="zh-CN"/>
        </w:rPr>
        <w:t xml:space="preserve">1.2 </w:t>
      </w:r>
      <w:bookmarkStart w:id="10" w:name="OLE_LINK122"/>
      <w:bookmarkStart w:id="11" w:name="OLE_LINK123"/>
      <w:r w:rsidR="003B6CBC" w:rsidRPr="005136A9">
        <w:rPr>
          <w:rFonts w:ascii="Arial" w:hAnsi="Arial" w:cs="Arial"/>
          <w:lang w:eastAsia="zh-CN"/>
        </w:rPr>
        <w:t>Possible c</w:t>
      </w:r>
      <w:r w:rsidR="00A41027" w:rsidRPr="005136A9">
        <w:rPr>
          <w:rFonts w:ascii="Arial" w:hAnsi="Arial" w:cs="Arial"/>
          <w:lang w:eastAsia="zh-CN"/>
        </w:rPr>
        <w:t xml:space="preserve">apability ID assignment </w:t>
      </w:r>
      <w:r w:rsidR="003B6CBC" w:rsidRPr="005136A9">
        <w:rPr>
          <w:rFonts w:ascii="Arial" w:hAnsi="Arial" w:cs="Arial"/>
          <w:lang w:eastAsia="zh-CN"/>
        </w:rPr>
        <w:t>methods</w:t>
      </w:r>
      <w:r w:rsidR="0068219B" w:rsidRPr="005136A9">
        <w:rPr>
          <w:rFonts w:ascii="Arial" w:hAnsi="Arial" w:cs="Arial"/>
          <w:lang w:eastAsia="zh-CN"/>
        </w:rPr>
        <w:t xml:space="preserve"> in 5GS</w:t>
      </w:r>
      <w:bookmarkEnd w:id="10"/>
      <w:bookmarkEnd w:id="11"/>
    </w:p>
    <w:p w14:paraId="1DE571A6" w14:textId="013A8B66" w:rsidR="003B6CBC" w:rsidRPr="005136A9" w:rsidRDefault="003B6CBC" w:rsidP="003B6CBC">
      <w:pPr>
        <w:rPr>
          <w:rFonts w:ascii="Arial" w:eastAsiaTheme="minorEastAsia" w:hAnsi="Arial" w:cs="Arial"/>
          <w:b/>
          <w:sz w:val="22"/>
          <w:lang w:eastAsia="zh-CN"/>
        </w:rPr>
      </w:pPr>
      <w:bookmarkStart w:id="12" w:name="OLE_LINK58"/>
      <w:r w:rsidRPr="005136A9">
        <w:rPr>
          <w:rFonts w:ascii="Arial" w:eastAsiaTheme="minorEastAsia" w:hAnsi="Arial" w:cs="Arial"/>
          <w:b/>
          <w:sz w:val="22"/>
          <w:lang w:eastAsia="zh-CN"/>
        </w:rPr>
        <w:t xml:space="preserve">Alt1: </w:t>
      </w:r>
      <w:r w:rsidR="00EC56BA" w:rsidRPr="005136A9">
        <w:rPr>
          <w:rFonts w:ascii="Arial" w:eastAsiaTheme="minorEastAsia" w:hAnsi="Arial" w:cs="Arial"/>
          <w:b/>
          <w:sz w:val="22"/>
          <w:lang w:eastAsia="zh-CN"/>
        </w:rPr>
        <w:t xml:space="preserve">Assign capability ID during </w:t>
      </w:r>
      <w:bookmarkStart w:id="13" w:name="OLE_LINK64"/>
      <w:bookmarkStart w:id="14" w:name="OLE_LINK65"/>
      <w:r w:rsidR="00EC56BA" w:rsidRPr="005136A9">
        <w:rPr>
          <w:rFonts w:ascii="Arial" w:eastAsiaTheme="minorEastAsia" w:hAnsi="Arial" w:cs="Arial"/>
          <w:b/>
          <w:sz w:val="22"/>
          <w:lang w:eastAsia="zh-CN"/>
        </w:rPr>
        <w:t>registration procedure</w:t>
      </w:r>
      <w:bookmarkEnd w:id="13"/>
      <w:bookmarkEnd w:id="14"/>
    </w:p>
    <w:bookmarkEnd w:id="12"/>
    <w:p w14:paraId="29416267" w14:textId="1C83D730" w:rsidR="00E5533A" w:rsidRPr="005136A9" w:rsidRDefault="00E5533A" w:rsidP="00E5533A">
      <w:pPr>
        <w:rPr>
          <w:rFonts w:ascii="Arial" w:eastAsiaTheme="minorEastAsia" w:hAnsi="Arial" w:cs="Arial"/>
          <w:lang w:eastAsia="zh-CN"/>
        </w:rPr>
      </w:pPr>
      <w:r w:rsidRPr="005136A9">
        <w:rPr>
          <w:rFonts w:ascii="Arial" w:eastAsiaTheme="minorEastAsia" w:hAnsi="Arial" w:cs="Arial"/>
          <w:lang w:eastAsia="zh-CN"/>
        </w:rPr>
        <w:t>The possible NAS procedure</w:t>
      </w:r>
      <w:r w:rsidR="00846E95" w:rsidRPr="005136A9">
        <w:rPr>
          <w:rFonts w:ascii="Arial" w:eastAsiaTheme="minorEastAsia" w:hAnsi="Arial" w:cs="Arial"/>
          <w:lang w:eastAsia="zh-CN"/>
        </w:rPr>
        <w:t>s</w:t>
      </w:r>
      <w:r w:rsidRPr="005136A9">
        <w:rPr>
          <w:rFonts w:ascii="Arial" w:eastAsiaTheme="minorEastAsia" w:hAnsi="Arial" w:cs="Arial"/>
          <w:lang w:eastAsia="zh-CN"/>
        </w:rPr>
        <w:t xml:space="preserve"> used for capability ID assignment is Registration procedure </w:t>
      </w:r>
    </w:p>
    <w:bookmarkStart w:id="15" w:name="OLE_LINK32"/>
    <w:bookmarkStart w:id="16" w:name="OLE_LINK33"/>
    <w:p w14:paraId="63120635" w14:textId="7355D909" w:rsidR="007C1D19" w:rsidRPr="005136A9" w:rsidRDefault="00D01B6C" w:rsidP="00CF6B1C">
      <w:pPr>
        <w:pStyle w:val="B2"/>
        <w:ind w:left="0" w:firstLine="0"/>
        <w:jc w:val="center"/>
        <w:rPr>
          <w:rFonts w:ascii="Arial" w:hAnsi="Arial" w:cs="Arial"/>
        </w:rPr>
      </w:pPr>
      <w:r w:rsidRPr="005136A9">
        <w:rPr>
          <w:rFonts w:ascii="Arial" w:hAnsi="Arial" w:cs="Arial"/>
        </w:rPr>
        <w:object w:dxaOrig="12810" w:dyaOrig="6511" w14:anchorId="03BB1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5pt;height:185.15pt" o:ole="">
            <v:imagedata r:id="rId7" o:title=""/>
          </v:shape>
          <o:OLEObject Type="Embed" ProgID="Visio.Drawing.15" ShapeID="_x0000_i1025" DrawAspect="Content" ObjectID="_1615734530" r:id="rId8"/>
        </w:object>
      </w:r>
      <w:bookmarkEnd w:id="15"/>
      <w:bookmarkEnd w:id="16"/>
    </w:p>
    <w:p w14:paraId="175F6895" w14:textId="72B04CFA" w:rsidR="00CF6B1C" w:rsidRPr="005136A9" w:rsidRDefault="00CF6B1C" w:rsidP="00CF6B1C">
      <w:pPr>
        <w:pStyle w:val="B2"/>
        <w:ind w:left="0" w:firstLine="0"/>
        <w:jc w:val="center"/>
        <w:rPr>
          <w:rFonts w:ascii="Arial" w:hAnsi="Arial" w:cs="Arial"/>
          <w:b/>
          <w:lang w:eastAsia="zh-CN"/>
        </w:rPr>
      </w:pPr>
      <w:r w:rsidRPr="005136A9">
        <w:rPr>
          <w:rFonts w:ascii="Arial" w:hAnsi="Arial" w:cs="Arial"/>
          <w:b/>
          <w:lang w:eastAsia="zh-CN"/>
        </w:rPr>
        <w:t>Figure 1: Registration procedure call flow</w:t>
      </w:r>
    </w:p>
    <w:p w14:paraId="23A0609C" w14:textId="36C4799D" w:rsidR="005277AE" w:rsidRPr="005136A9" w:rsidRDefault="00CF6B1C" w:rsidP="00583472">
      <w:pPr>
        <w:pStyle w:val="B2"/>
        <w:ind w:left="0" w:firstLine="0"/>
        <w:rPr>
          <w:rFonts w:ascii="Arial" w:hAnsi="Arial" w:cs="Arial"/>
          <w:lang w:eastAsia="zh-CN"/>
        </w:rPr>
      </w:pPr>
      <w:r w:rsidRPr="005136A9">
        <w:rPr>
          <w:rFonts w:ascii="Arial" w:hAnsi="Arial" w:cs="Arial"/>
          <w:lang w:eastAsia="zh-CN"/>
        </w:rPr>
        <w:t>From the two NAS procedures, it can be observed that UE radio capabilities cannot be retrieved during registration and UCU procedure</w:t>
      </w:r>
      <w:r w:rsidR="00DC77DF" w:rsidRPr="005136A9">
        <w:rPr>
          <w:rFonts w:ascii="Arial" w:hAnsi="Arial" w:cs="Arial"/>
          <w:lang w:eastAsia="zh-CN"/>
        </w:rPr>
        <w:t>, so it is impossible for the AMF to assign the capability ID during this two NAS procedure. Possible enhancement is to request RAN to retrieve UE radio capabilities during the Registration and UCU procedure, but this will bring large change to UE capability retrieve procedure.</w:t>
      </w:r>
    </w:p>
    <w:p w14:paraId="03B2C84E" w14:textId="4F43D4C0" w:rsidR="007C1D19" w:rsidRPr="005136A9" w:rsidRDefault="007C1D19" w:rsidP="00583472">
      <w:pPr>
        <w:pStyle w:val="B2"/>
        <w:ind w:left="0" w:firstLine="0"/>
        <w:rPr>
          <w:rFonts w:ascii="Arial" w:hAnsi="Arial" w:cs="Arial"/>
          <w:b/>
          <w:lang w:eastAsia="zh-CN"/>
        </w:rPr>
      </w:pPr>
      <w:bookmarkStart w:id="17" w:name="OLE_LINK27"/>
      <w:r w:rsidRPr="005136A9">
        <w:rPr>
          <w:rFonts w:ascii="Arial" w:hAnsi="Arial" w:cs="Arial"/>
          <w:b/>
          <w:lang w:eastAsia="zh-CN"/>
        </w:rPr>
        <w:t xml:space="preserve">Observation </w:t>
      </w:r>
      <w:r w:rsidR="00C1331A" w:rsidRPr="005136A9">
        <w:rPr>
          <w:rFonts w:ascii="Arial" w:hAnsi="Arial" w:cs="Arial"/>
          <w:b/>
          <w:lang w:eastAsia="zh-CN"/>
        </w:rPr>
        <w:t>1</w:t>
      </w:r>
      <w:r w:rsidRPr="005136A9">
        <w:rPr>
          <w:rFonts w:ascii="Arial" w:hAnsi="Arial" w:cs="Arial"/>
          <w:b/>
          <w:lang w:eastAsia="zh-CN"/>
        </w:rPr>
        <w:t xml:space="preserve">: </w:t>
      </w:r>
      <w:r w:rsidR="00AC4813" w:rsidRPr="005136A9">
        <w:rPr>
          <w:rFonts w:ascii="Arial" w:hAnsi="Arial" w:cs="Arial"/>
          <w:b/>
          <w:lang w:eastAsia="zh-CN"/>
        </w:rPr>
        <w:t>The UE radio capabilities cannot be retrieved during the Registration procedure</w:t>
      </w:r>
      <w:r w:rsidR="00F73474" w:rsidRPr="005136A9">
        <w:rPr>
          <w:rFonts w:ascii="Arial" w:hAnsi="Arial" w:cs="Arial"/>
          <w:b/>
          <w:lang w:eastAsia="zh-CN"/>
        </w:rPr>
        <w:t>.</w:t>
      </w:r>
    </w:p>
    <w:bookmarkEnd w:id="17"/>
    <w:p w14:paraId="5E3DBAAD" w14:textId="36316716" w:rsidR="00EC56BA" w:rsidRPr="005136A9" w:rsidRDefault="00EC56BA" w:rsidP="00EC56BA">
      <w:pPr>
        <w:rPr>
          <w:rFonts w:ascii="Arial" w:eastAsiaTheme="minorEastAsia" w:hAnsi="Arial" w:cs="Arial"/>
          <w:b/>
          <w:lang w:eastAsia="zh-CN"/>
        </w:rPr>
      </w:pPr>
      <w:r w:rsidRPr="005136A9">
        <w:rPr>
          <w:rFonts w:ascii="Arial" w:eastAsiaTheme="minorEastAsia" w:hAnsi="Arial" w:cs="Arial"/>
          <w:b/>
          <w:sz w:val="22"/>
          <w:lang w:eastAsia="zh-CN"/>
        </w:rPr>
        <w:t>Alt</w:t>
      </w:r>
      <w:r w:rsidR="00C1331A" w:rsidRPr="005136A9">
        <w:rPr>
          <w:rFonts w:ascii="Arial" w:eastAsiaTheme="minorEastAsia" w:hAnsi="Arial" w:cs="Arial"/>
          <w:b/>
          <w:sz w:val="22"/>
          <w:lang w:eastAsia="zh-CN"/>
        </w:rPr>
        <w:t>2</w:t>
      </w:r>
      <w:r w:rsidRPr="005136A9">
        <w:rPr>
          <w:rFonts w:ascii="Arial" w:eastAsiaTheme="minorEastAsia" w:hAnsi="Arial" w:cs="Arial"/>
          <w:b/>
          <w:sz w:val="22"/>
          <w:lang w:eastAsia="zh-CN"/>
        </w:rPr>
        <w:t xml:space="preserve">: </w:t>
      </w:r>
      <w:bookmarkStart w:id="18" w:name="OLE_LINK66"/>
      <w:r w:rsidR="00C1331A" w:rsidRPr="005136A9">
        <w:rPr>
          <w:rFonts w:ascii="Arial" w:eastAsiaTheme="minorEastAsia" w:hAnsi="Arial" w:cs="Arial"/>
          <w:b/>
          <w:lang w:eastAsia="zh-CN"/>
        </w:rPr>
        <w:t xml:space="preserve">RRC +N2 </w:t>
      </w:r>
      <w:proofErr w:type="spellStart"/>
      <w:r w:rsidR="00C1331A" w:rsidRPr="005136A9">
        <w:rPr>
          <w:rFonts w:ascii="Arial" w:eastAsiaTheme="minorEastAsia" w:hAnsi="Arial" w:cs="Arial"/>
          <w:b/>
          <w:lang w:eastAsia="zh-CN"/>
        </w:rPr>
        <w:t>signalling</w:t>
      </w:r>
      <w:proofErr w:type="spellEnd"/>
      <w:r w:rsidR="00C1331A" w:rsidRPr="005136A9">
        <w:rPr>
          <w:rFonts w:ascii="Arial" w:eastAsiaTheme="minorEastAsia" w:hAnsi="Arial" w:cs="Arial"/>
          <w:b/>
          <w:lang w:eastAsia="zh-CN"/>
        </w:rPr>
        <w:t xml:space="preserve">, </w:t>
      </w:r>
      <w:bookmarkEnd w:id="18"/>
      <w:r w:rsidR="00A019D3" w:rsidRPr="005136A9">
        <w:rPr>
          <w:rFonts w:ascii="Arial" w:eastAsiaTheme="minorEastAsia" w:hAnsi="Arial" w:cs="Arial"/>
          <w:b/>
          <w:lang w:eastAsia="zh-CN"/>
        </w:rPr>
        <w:t>capability ID pre-assigned</w:t>
      </w:r>
    </w:p>
    <w:p w14:paraId="05ADB7D0" w14:textId="5DA318E8" w:rsidR="00C1331A" w:rsidRPr="005136A9" w:rsidRDefault="00C1331A" w:rsidP="00EC56BA">
      <w:pPr>
        <w:rPr>
          <w:rFonts w:ascii="Arial" w:eastAsiaTheme="minorEastAsia" w:hAnsi="Arial" w:cs="Arial"/>
          <w:sz w:val="22"/>
          <w:lang w:eastAsia="zh-CN"/>
        </w:rPr>
      </w:pPr>
      <w:r w:rsidRPr="005136A9">
        <w:rPr>
          <w:rFonts w:ascii="Arial" w:eastAsiaTheme="minorEastAsia" w:hAnsi="Arial" w:cs="Arial"/>
          <w:lang w:eastAsia="zh-CN"/>
        </w:rPr>
        <w:t xml:space="preserve">The existing UE radio capabilities </w:t>
      </w:r>
      <w:r w:rsidR="00BA5976" w:rsidRPr="005136A9">
        <w:rPr>
          <w:rFonts w:ascii="Arial" w:eastAsiaTheme="minorEastAsia" w:hAnsi="Arial" w:cs="Arial"/>
          <w:lang w:eastAsia="zh-CN"/>
        </w:rPr>
        <w:t>enquiry</w:t>
      </w:r>
      <w:r w:rsidRPr="005136A9">
        <w:rPr>
          <w:rFonts w:ascii="Arial" w:eastAsiaTheme="minorEastAsia" w:hAnsi="Arial" w:cs="Arial"/>
          <w:lang w:eastAsia="zh-CN"/>
        </w:rPr>
        <w:t xml:space="preserve"> procedure can be illustrated as following figure.</w:t>
      </w:r>
    </w:p>
    <w:bookmarkStart w:id="19" w:name="OLE_LINK30"/>
    <w:bookmarkStart w:id="20" w:name="OLE_LINK31"/>
    <w:bookmarkStart w:id="21" w:name="OLE_LINK46"/>
    <w:p w14:paraId="6DC3AEAC" w14:textId="4FA6FEB1" w:rsidR="00E27A2D" w:rsidRPr="005136A9" w:rsidRDefault="000C35E9" w:rsidP="006C0F62">
      <w:pPr>
        <w:jc w:val="center"/>
        <w:rPr>
          <w:rFonts w:ascii="Arial" w:hAnsi="Arial" w:cs="Arial"/>
        </w:rPr>
      </w:pPr>
      <w:r w:rsidRPr="005136A9">
        <w:rPr>
          <w:rFonts w:ascii="Arial" w:hAnsi="Arial" w:cs="Arial"/>
        </w:rPr>
        <w:object w:dxaOrig="12810" w:dyaOrig="11835" w14:anchorId="5AC516BA">
          <v:shape id="_x0000_i1026" type="#_x0000_t75" style="width:365.55pt;height:337.45pt" o:ole="">
            <v:imagedata r:id="rId9" o:title=""/>
          </v:shape>
          <o:OLEObject Type="Embed" ProgID="Visio.Drawing.15" ShapeID="_x0000_i1026" DrawAspect="Content" ObjectID="_1615734531" r:id="rId10"/>
        </w:object>
      </w:r>
      <w:bookmarkEnd w:id="19"/>
      <w:bookmarkEnd w:id="20"/>
      <w:bookmarkEnd w:id="21"/>
    </w:p>
    <w:p w14:paraId="1FFA4E45" w14:textId="593568C1" w:rsidR="00A41027" w:rsidRPr="005136A9" w:rsidRDefault="00A41027" w:rsidP="006C0F62">
      <w:pPr>
        <w:jc w:val="center"/>
        <w:rPr>
          <w:rFonts w:ascii="Arial" w:eastAsiaTheme="minorEastAsia" w:hAnsi="Arial" w:cs="Arial"/>
          <w:i/>
          <w:lang w:eastAsia="zh-CN"/>
        </w:rPr>
      </w:pPr>
      <w:r w:rsidRPr="005136A9">
        <w:rPr>
          <w:rFonts w:ascii="Arial" w:hAnsi="Arial" w:cs="Arial"/>
          <w:b/>
          <w:lang w:eastAsia="zh-CN"/>
        </w:rPr>
        <w:t xml:space="preserve">Figure </w:t>
      </w:r>
      <w:r w:rsidR="00FA0815" w:rsidRPr="005136A9">
        <w:rPr>
          <w:rFonts w:ascii="Arial" w:hAnsi="Arial" w:cs="Arial"/>
          <w:b/>
          <w:lang w:eastAsia="zh-CN"/>
        </w:rPr>
        <w:t>2</w:t>
      </w:r>
      <w:r w:rsidRPr="005136A9">
        <w:rPr>
          <w:rFonts w:ascii="Arial" w:hAnsi="Arial" w:cs="Arial"/>
          <w:b/>
          <w:lang w:eastAsia="zh-CN"/>
        </w:rPr>
        <w:t xml:space="preserve">: </w:t>
      </w:r>
      <w:r w:rsidR="00C1331A" w:rsidRPr="005136A9">
        <w:rPr>
          <w:rFonts w:ascii="Arial" w:hAnsi="Arial" w:cs="Arial"/>
          <w:b/>
          <w:lang w:eastAsia="zh-CN"/>
        </w:rPr>
        <w:t xml:space="preserve">Existing </w:t>
      </w:r>
      <w:r w:rsidRPr="005136A9">
        <w:rPr>
          <w:rFonts w:ascii="Arial" w:hAnsi="Arial" w:cs="Arial"/>
          <w:b/>
          <w:lang w:eastAsia="zh-CN"/>
        </w:rPr>
        <w:t>UE radio capabilities enquiring procedure</w:t>
      </w:r>
    </w:p>
    <w:p w14:paraId="16D5FCB1" w14:textId="7A385A4F" w:rsidR="00A41027" w:rsidRPr="005136A9" w:rsidRDefault="00A41027" w:rsidP="00A41027">
      <w:pPr>
        <w:rPr>
          <w:rFonts w:ascii="Arial" w:eastAsiaTheme="minorEastAsia" w:hAnsi="Arial" w:cs="Arial"/>
          <w:lang w:eastAsia="zh-CN"/>
        </w:rPr>
      </w:pPr>
      <w:r w:rsidRPr="005136A9">
        <w:rPr>
          <w:rFonts w:ascii="Arial" w:eastAsiaTheme="minorEastAsia" w:hAnsi="Arial" w:cs="Arial"/>
          <w:lang w:eastAsia="zh-CN"/>
        </w:rPr>
        <w:t>In the current mechanism, the UE radio capabilities are retrieved when there are DRBs to be established as the following call flow. When RAN receives the INITIAL CONTEXT SETUP REQUEST message and there is no UE radio capabilities or capability ID included, RAN will retrieve UE capabilities from the UE using capability enquiring procedure. Afterwards, RAN will transfer UE radio capabilities to AMF.</w:t>
      </w:r>
      <w:r w:rsidR="003822ED" w:rsidRPr="005136A9">
        <w:rPr>
          <w:rFonts w:ascii="Arial" w:eastAsiaTheme="minorEastAsia" w:hAnsi="Arial" w:cs="Arial"/>
          <w:lang w:eastAsia="zh-CN"/>
        </w:rPr>
        <w:t xml:space="preserve"> </w:t>
      </w:r>
    </w:p>
    <w:p w14:paraId="4ACFE57A" w14:textId="34003403" w:rsidR="00ED0C96" w:rsidRPr="005136A9" w:rsidRDefault="00ED0C96" w:rsidP="00ED0C96">
      <w:pPr>
        <w:pStyle w:val="B2"/>
        <w:ind w:left="0" w:firstLine="0"/>
        <w:rPr>
          <w:rFonts w:ascii="Arial" w:hAnsi="Arial" w:cs="Arial"/>
          <w:lang w:eastAsia="zh-CN"/>
        </w:rPr>
      </w:pPr>
      <w:r w:rsidRPr="005136A9">
        <w:rPr>
          <w:rFonts w:ascii="Arial" w:eastAsiaTheme="minorEastAsia" w:hAnsi="Arial" w:cs="Arial"/>
          <w:lang w:eastAsia="zh-CN"/>
        </w:rPr>
        <w:t xml:space="preserve">In Alt 2, </w:t>
      </w:r>
      <w:r w:rsidRPr="005136A9">
        <w:rPr>
          <w:rFonts w:ascii="Arial" w:hAnsi="Arial" w:cs="Arial"/>
          <w:lang w:eastAsia="zh-CN"/>
        </w:rPr>
        <w:t>the AMF request UCMF the capability filter and associated capability ID when the AMF and UCMF have UE capability information stored. The capability ID is pre-assigned to the UE via N2+RRC signalling as following call flow.</w:t>
      </w:r>
    </w:p>
    <w:p w14:paraId="14B9E72C" w14:textId="4A2DFDF2" w:rsidR="00F66827" w:rsidRPr="005136A9" w:rsidRDefault="00A019D3" w:rsidP="00A41027">
      <w:pPr>
        <w:rPr>
          <w:rFonts w:ascii="Arial" w:hAnsi="Arial" w:cs="Arial"/>
        </w:rPr>
      </w:pPr>
      <w:r w:rsidRPr="005136A9">
        <w:rPr>
          <w:rFonts w:ascii="Arial" w:hAnsi="Arial" w:cs="Arial"/>
        </w:rPr>
        <w:object w:dxaOrig="18196" w:dyaOrig="5835" w14:anchorId="5269C442">
          <v:shape id="_x0000_i1027" type="#_x0000_t75" style="width:467.6pt;height:149.95pt" o:ole="">
            <v:imagedata r:id="rId11" o:title=""/>
          </v:shape>
          <o:OLEObject Type="Embed" ProgID="Visio.Drawing.15" ShapeID="_x0000_i1027" DrawAspect="Content" ObjectID="_1615734532" r:id="rId12"/>
        </w:object>
      </w:r>
    </w:p>
    <w:p w14:paraId="48C24864" w14:textId="288E48F8" w:rsidR="008E56EE" w:rsidRPr="005136A9" w:rsidRDefault="003876D5" w:rsidP="008E56EE">
      <w:pPr>
        <w:pStyle w:val="B2"/>
        <w:ind w:left="0" w:firstLine="0"/>
        <w:rPr>
          <w:rFonts w:ascii="Arial" w:hAnsi="Arial" w:cs="Arial"/>
          <w:lang w:eastAsia="zh-CN"/>
        </w:rPr>
      </w:pPr>
      <w:r w:rsidRPr="005136A9">
        <w:rPr>
          <w:rFonts w:ascii="Arial" w:hAnsi="Arial" w:cs="Arial"/>
          <w:lang w:eastAsia="zh-CN"/>
        </w:rPr>
        <w:lastRenderedPageBreak/>
        <w:t xml:space="preserve">In this Alt, </w:t>
      </w:r>
      <w:r w:rsidR="00893531" w:rsidRPr="005136A9">
        <w:rPr>
          <w:rFonts w:ascii="Arial" w:hAnsi="Arial" w:cs="Arial"/>
          <w:lang w:eastAsia="zh-CN"/>
        </w:rPr>
        <w:t xml:space="preserve">when AMF decide to trigger UE capabilities enquiry, AMF retrieve the filter and capability ID from UCMF, </w:t>
      </w:r>
      <w:bookmarkStart w:id="22" w:name="OLE_LINK80"/>
      <w:bookmarkStart w:id="23" w:name="OLE_LINK81"/>
      <w:r w:rsidR="00893531" w:rsidRPr="005136A9">
        <w:rPr>
          <w:rFonts w:ascii="Arial" w:hAnsi="Arial" w:cs="Arial"/>
          <w:lang w:eastAsia="zh-CN"/>
        </w:rPr>
        <w:t>and send them to RAN in INITIAL CONTEXT SETUP REQUEST.</w:t>
      </w:r>
      <w:bookmarkEnd w:id="22"/>
      <w:bookmarkEnd w:id="23"/>
      <w:r w:rsidR="00893531" w:rsidRPr="005136A9">
        <w:rPr>
          <w:rFonts w:ascii="Arial" w:hAnsi="Arial" w:cs="Arial"/>
          <w:lang w:eastAsia="zh-CN"/>
        </w:rPr>
        <w:t xml:space="preserve"> </w:t>
      </w:r>
      <w:r w:rsidRPr="005136A9">
        <w:rPr>
          <w:rFonts w:ascii="Arial" w:hAnsi="Arial" w:cs="Arial"/>
          <w:lang w:eastAsia="zh-CN"/>
        </w:rPr>
        <w:t xml:space="preserve">RAN </w:t>
      </w:r>
      <w:r w:rsidR="00893531" w:rsidRPr="005136A9">
        <w:rPr>
          <w:rFonts w:ascii="Arial" w:hAnsi="Arial" w:cs="Arial"/>
          <w:lang w:eastAsia="zh-CN"/>
        </w:rPr>
        <w:t>enforce the filter and provide the ID to UE in UE capability enquiry message.</w:t>
      </w:r>
      <w:r w:rsidR="008E56EE" w:rsidRPr="005136A9">
        <w:rPr>
          <w:rFonts w:ascii="Arial" w:hAnsi="Arial" w:cs="Arial"/>
          <w:lang w:eastAsia="zh-CN"/>
        </w:rPr>
        <w:t xml:space="preserve"> UE reports the radio capabilities as requested, and associates the capability ID with the reported capabilities. RAN transfers </w:t>
      </w:r>
      <w:bookmarkStart w:id="24" w:name="OLE_LINK37"/>
      <w:bookmarkStart w:id="25" w:name="OLE_LINK38"/>
      <w:r w:rsidR="008E56EE" w:rsidRPr="005136A9">
        <w:rPr>
          <w:rFonts w:ascii="Arial" w:hAnsi="Arial" w:cs="Arial"/>
          <w:lang w:eastAsia="zh-CN"/>
        </w:rPr>
        <w:t>UE radio capabilities and optional capability ID to</w:t>
      </w:r>
      <w:bookmarkEnd w:id="24"/>
      <w:bookmarkEnd w:id="25"/>
      <w:r w:rsidR="008E56EE" w:rsidRPr="005136A9">
        <w:rPr>
          <w:rFonts w:ascii="Arial" w:hAnsi="Arial" w:cs="Arial"/>
          <w:lang w:eastAsia="zh-CN"/>
        </w:rPr>
        <w:t xml:space="preserve"> AMF. AMF transfer UE radio capabilities and optional capability ID to UMCF.</w:t>
      </w:r>
    </w:p>
    <w:p w14:paraId="2857C743" w14:textId="5246F0B7" w:rsidR="003555EE" w:rsidRPr="005136A9" w:rsidRDefault="008E56EE" w:rsidP="00A019D3">
      <w:pPr>
        <w:pStyle w:val="B2"/>
        <w:ind w:left="0" w:firstLine="0"/>
        <w:rPr>
          <w:rFonts w:ascii="Arial" w:hAnsi="Arial" w:cs="Arial"/>
          <w:lang w:eastAsia="zh-CN"/>
        </w:rPr>
      </w:pPr>
      <w:r w:rsidRPr="005136A9">
        <w:rPr>
          <w:rFonts w:ascii="Arial" w:hAnsi="Arial" w:cs="Arial"/>
          <w:lang w:eastAsia="zh-CN"/>
        </w:rPr>
        <w:t xml:space="preserve">From the procedure, </w:t>
      </w:r>
      <w:r w:rsidR="00451E97" w:rsidRPr="005136A9">
        <w:rPr>
          <w:rFonts w:ascii="Arial" w:hAnsi="Arial" w:cs="Arial"/>
          <w:lang w:eastAsia="zh-CN"/>
        </w:rPr>
        <w:t xml:space="preserve">since the capability ID is pre-allocated, </w:t>
      </w:r>
      <w:bookmarkStart w:id="26" w:name="OLE_LINK84"/>
      <w:r w:rsidR="00451E97" w:rsidRPr="005136A9">
        <w:rPr>
          <w:rFonts w:ascii="Arial" w:hAnsi="Arial" w:cs="Arial"/>
          <w:lang w:eastAsia="zh-CN"/>
        </w:rPr>
        <w:t>this alternative is only applicable to CN-initiated capabilities enquiry.</w:t>
      </w:r>
      <w:bookmarkEnd w:id="26"/>
    </w:p>
    <w:p w14:paraId="5C7B01EC" w14:textId="4D71356C" w:rsidR="008326FC" w:rsidRPr="005136A9" w:rsidRDefault="005F1B8C" w:rsidP="00E078E3">
      <w:pPr>
        <w:pStyle w:val="B2"/>
        <w:ind w:left="0" w:firstLine="0"/>
        <w:rPr>
          <w:rFonts w:ascii="Arial" w:hAnsi="Arial" w:cs="Arial"/>
          <w:b/>
          <w:lang w:eastAsia="zh-CN"/>
        </w:rPr>
      </w:pPr>
      <w:r w:rsidRPr="005136A9">
        <w:rPr>
          <w:rFonts w:ascii="Arial" w:hAnsi="Arial" w:cs="Arial"/>
          <w:b/>
          <w:lang w:eastAsia="zh-CN"/>
        </w:rPr>
        <w:t>Alt</w:t>
      </w:r>
      <w:r w:rsidR="005E6095" w:rsidRPr="005136A9">
        <w:rPr>
          <w:rFonts w:ascii="Arial" w:hAnsi="Arial" w:cs="Arial"/>
          <w:b/>
          <w:lang w:eastAsia="zh-CN"/>
        </w:rPr>
        <w:t>3</w:t>
      </w:r>
      <w:r w:rsidR="00490DDE" w:rsidRPr="005136A9">
        <w:rPr>
          <w:rFonts w:ascii="Arial" w:hAnsi="Arial" w:cs="Arial"/>
          <w:b/>
          <w:lang w:eastAsia="zh-CN"/>
        </w:rPr>
        <w:t>:</w:t>
      </w:r>
      <w:r w:rsidR="008326FC" w:rsidRPr="005136A9">
        <w:rPr>
          <w:rFonts w:ascii="Arial" w:hAnsi="Arial" w:cs="Arial"/>
          <w:b/>
          <w:lang w:eastAsia="zh-CN"/>
        </w:rPr>
        <w:t xml:space="preserve"> </w:t>
      </w:r>
      <w:bookmarkStart w:id="27" w:name="OLE_LINK70"/>
      <w:bookmarkStart w:id="28" w:name="OLE_LINK71"/>
      <w:r w:rsidR="008326FC" w:rsidRPr="005136A9">
        <w:rPr>
          <w:rFonts w:ascii="Arial" w:hAnsi="Arial" w:cs="Arial"/>
          <w:b/>
          <w:lang w:eastAsia="zh-CN"/>
        </w:rPr>
        <w:t xml:space="preserve">RRC+N2 signalling, </w:t>
      </w:r>
      <w:bookmarkEnd w:id="27"/>
      <w:bookmarkEnd w:id="28"/>
      <w:r w:rsidR="00D55B46" w:rsidRPr="005136A9">
        <w:rPr>
          <w:rFonts w:ascii="Arial" w:hAnsi="Arial" w:cs="Arial"/>
          <w:b/>
          <w:lang w:eastAsia="zh-CN"/>
        </w:rPr>
        <w:t>capability ID assigned after</w:t>
      </w:r>
      <w:r w:rsidR="00DC520D" w:rsidRPr="005136A9">
        <w:rPr>
          <w:rFonts w:ascii="Arial" w:hAnsi="Arial" w:cs="Arial"/>
          <w:b/>
          <w:lang w:eastAsia="zh-CN"/>
        </w:rPr>
        <w:t xml:space="preserve"> capabilities retrieval</w:t>
      </w:r>
    </w:p>
    <w:bookmarkStart w:id="29" w:name="OLE_LINK2"/>
    <w:bookmarkStart w:id="30" w:name="OLE_LINK3"/>
    <w:p w14:paraId="50C82A10" w14:textId="45A52A52" w:rsidR="008326FC" w:rsidRPr="005136A9" w:rsidRDefault="00863FC2" w:rsidP="00E078E3">
      <w:pPr>
        <w:pStyle w:val="B2"/>
        <w:ind w:left="0" w:firstLine="0"/>
        <w:rPr>
          <w:rFonts w:ascii="Arial" w:hAnsi="Arial" w:cs="Arial"/>
          <w:b/>
          <w:lang w:eastAsia="zh-CN"/>
        </w:rPr>
      </w:pPr>
      <w:r w:rsidRPr="005136A9">
        <w:rPr>
          <w:rFonts w:ascii="Arial" w:hAnsi="Arial" w:cs="Arial"/>
        </w:rPr>
        <w:object w:dxaOrig="18196" w:dyaOrig="6690" w14:anchorId="5A2C6C4D">
          <v:shape id="_x0000_i1028" type="#_x0000_t75" style="width:450.2pt;height:164.95pt" o:ole="">
            <v:imagedata r:id="rId13" o:title=""/>
          </v:shape>
          <o:OLEObject Type="Embed" ProgID="Visio.Drawing.15" ShapeID="_x0000_i1028" DrawAspect="Content" ObjectID="_1615734533" r:id="rId14"/>
        </w:object>
      </w:r>
      <w:bookmarkEnd w:id="29"/>
      <w:bookmarkEnd w:id="30"/>
    </w:p>
    <w:p w14:paraId="3E59E826" w14:textId="674EFE9D" w:rsidR="008326FC" w:rsidRPr="005136A9" w:rsidRDefault="00F471DB" w:rsidP="00E078E3">
      <w:pPr>
        <w:pStyle w:val="B2"/>
        <w:ind w:left="0" w:firstLine="0"/>
        <w:rPr>
          <w:rFonts w:ascii="Arial" w:hAnsi="Arial" w:cs="Arial"/>
          <w:lang w:eastAsia="zh-CN"/>
        </w:rPr>
      </w:pPr>
      <w:bookmarkStart w:id="31" w:name="OLE_LINK78"/>
      <w:bookmarkStart w:id="32" w:name="OLE_LINK79"/>
      <w:bookmarkStart w:id="33" w:name="OLE_LINK63"/>
      <w:r w:rsidRPr="005136A9">
        <w:rPr>
          <w:rFonts w:ascii="Arial" w:hAnsi="Arial" w:cs="Arial"/>
          <w:lang w:eastAsia="zh-CN"/>
        </w:rPr>
        <w:t>In this Alt, when RAN succeed to retrieve UE radio capabilities, RAN transfers the capabilities to AMF and AMF request capability ID from UCMF if AMF hasn’t requested before. AMF provides the capability ID in N2 message to RAN, this message may be a new message based on RAN3 confirmation. And RAN provide</w:t>
      </w:r>
      <w:r w:rsidR="006F3485" w:rsidRPr="005136A9">
        <w:rPr>
          <w:rFonts w:ascii="Arial" w:hAnsi="Arial" w:cs="Arial"/>
          <w:lang w:eastAsia="zh-CN"/>
        </w:rPr>
        <w:t>s</w:t>
      </w:r>
      <w:r w:rsidRPr="005136A9">
        <w:rPr>
          <w:rFonts w:ascii="Arial" w:hAnsi="Arial" w:cs="Arial"/>
          <w:lang w:eastAsia="zh-CN"/>
        </w:rPr>
        <w:t xml:space="preserve"> the capability ID in </w:t>
      </w:r>
      <w:proofErr w:type="spellStart"/>
      <w:r w:rsidRPr="005136A9">
        <w:rPr>
          <w:rFonts w:ascii="Arial" w:hAnsi="Arial" w:cs="Arial"/>
          <w:lang w:eastAsia="zh-CN"/>
        </w:rPr>
        <w:t>RRCReconfiguration</w:t>
      </w:r>
      <w:proofErr w:type="spellEnd"/>
      <w:r w:rsidRPr="005136A9">
        <w:rPr>
          <w:rFonts w:ascii="Arial" w:hAnsi="Arial" w:cs="Arial"/>
          <w:lang w:eastAsia="zh-CN"/>
        </w:rPr>
        <w:t xml:space="preserve"> message to the UE.</w:t>
      </w:r>
      <w:r w:rsidRPr="005136A9">
        <w:rPr>
          <w:rFonts w:ascii="Arial" w:hAnsi="Arial" w:cs="Arial"/>
          <w:b/>
          <w:lang w:eastAsia="zh-CN"/>
        </w:rPr>
        <w:t xml:space="preserve"> </w:t>
      </w:r>
      <w:r w:rsidR="006F3485" w:rsidRPr="005136A9">
        <w:rPr>
          <w:rFonts w:ascii="Arial" w:hAnsi="Arial" w:cs="Arial"/>
          <w:lang w:eastAsia="zh-CN"/>
        </w:rPr>
        <w:t>I</w:t>
      </w:r>
      <w:r w:rsidRPr="005136A9">
        <w:rPr>
          <w:rFonts w:ascii="Arial" w:hAnsi="Arial" w:cs="Arial"/>
          <w:lang w:eastAsia="zh-CN"/>
        </w:rPr>
        <w:t xml:space="preserve">f UE capability </w:t>
      </w:r>
      <w:r w:rsidR="00BA5976" w:rsidRPr="005136A9">
        <w:rPr>
          <w:rFonts w:ascii="Arial" w:hAnsi="Arial" w:cs="Arial"/>
          <w:lang w:eastAsia="zh-CN"/>
        </w:rPr>
        <w:t>enquiry</w:t>
      </w:r>
      <w:r w:rsidRPr="005136A9">
        <w:rPr>
          <w:rFonts w:ascii="Arial" w:hAnsi="Arial" w:cs="Arial"/>
          <w:lang w:eastAsia="zh-CN"/>
        </w:rPr>
        <w:t xml:space="preserve"> is trigger by AMF, AMF can send a filter in INITIAL CONTEXT SETUP REQUEST.</w:t>
      </w:r>
      <w:bookmarkEnd w:id="31"/>
      <w:bookmarkEnd w:id="32"/>
    </w:p>
    <w:p w14:paraId="3BC663F1" w14:textId="186E553B" w:rsidR="004A31A0" w:rsidRPr="005136A9" w:rsidRDefault="004A31A0" w:rsidP="00E078E3">
      <w:pPr>
        <w:pStyle w:val="B2"/>
        <w:ind w:left="0" w:firstLine="0"/>
        <w:rPr>
          <w:rFonts w:ascii="Arial" w:hAnsi="Arial" w:cs="Arial"/>
          <w:b/>
          <w:lang w:eastAsia="zh-CN"/>
        </w:rPr>
      </w:pPr>
      <w:bookmarkStart w:id="34" w:name="OLE_LINK85"/>
      <w:r w:rsidRPr="005136A9">
        <w:rPr>
          <w:rFonts w:ascii="Arial" w:hAnsi="Arial" w:cs="Arial"/>
          <w:lang w:eastAsia="zh-CN"/>
        </w:rPr>
        <w:t xml:space="preserve">In this alternative, the capability ID can be allocated after AMF/UCMF obtain UE capabilities, it </w:t>
      </w:r>
      <w:r w:rsidR="00B37302" w:rsidRPr="005136A9">
        <w:rPr>
          <w:rFonts w:ascii="Arial" w:hAnsi="Arial" w:cs="Arial"/>
          <w:lang w:eastAsia="zh-CN"/>
        </w:rPr>
        <w:t>applies</w:t>
      </w:r>
      <w:r w:rsidRPr="005136A9">
        <w:rPr>
          <w:rFonts w:ascii="Arial" w:hAnsi="Arial" w:cs="Arial"/>
          <w:lang w:eastAsia="zh-CN"/>
        </w:rPr>
        <w:t xml:space="preserve"> for both of RAN-initiated and CN-initiated capabilities enquiry.</w:t>
      </w:r>
    </w:p>
    <w:bookmarkEnd w:id="33"/>
    <w:bookmarkEnd w:id="34"/>
    <w:p w14:paraId="3C477DE0" w14:textId="4859CB93" w:rsidR="00490DDE" w:rsidRPr="005136A9" w:rsidRDefault="001C0086" w:rsidP="00E078E3">
      <w:pPr>
        <w:pStyle w:val="B2"/>
        <w:ind w:left="0" w:firstLine="0"/>
        <w:rPr>
          <w:rFonts w:ascii="Arial" w:hAnsi="Arial" w:cs="Arial"/>
          <w:b/>
          <w:lang w:eastAsia="zh-CN"/>
        </w:rPr>
      </w:pPr>
      <w:r w:rsidRPr="005136A9">
        <w:rPr>
          <w:rFonts w:ascii="Arial" w:hAnsi="Arial" w:cs="Arial"/>
          <w:b/>
          <w:lang w:eastAsia="zh-CN"/>
        </w:rPr>
        <w:t>Alt</w:t>
      </w:r>
      <w:r w:rsidR="005E6095" w:rsidRPr="005136A9">
        <w:rPr>
          <w:rFonts w:ascii="Arial" w:hAnsi="Arial" w:cs="Arial"/>
          <w:b/>
          <w:lang w:eastAsia="zh-CN"/>
        </w:rPr>
        <w:t>4</w:t>
      </w:r>
      <w:r w:rsidRPr="005136A9">
        <w:rPr>
          <w:rFonts w:ascii="Arial" w:hAnsi="Arial" w:cs="Arial"/>
          <w:b/>
          <w:lang w:eastAsia="zh-CN"/>
        </w:rPr>
        <w:t>:</w:t>
      </w:r>
      <w:bookmarkStart w:id="35" w:name="OLE_LINK72"/>
      <w:r w:rsidR="00490DDE" w:rsidRPr="005136A9">
        <w:rPr>
          <w:rFonts w:ascii="Arial" w:hAnsi="Arial" w:cs="Arial"/>
          <w:b/>
          <w:lang w:eastAsia="zh-CN"/>
        </w:rPr>
        <w:t xml:space="preserve"> NAS</w:t>
      </w:r>
      <w:r w:rsidR="0084677C" w:rsidRPr="005136A9">
        <w:rPr>
          <w:rFonts w:ascii="Arial" w:hAnsi="Arial" w:cs="Arial"/>
          <w:b/>
          <w:lang w:eastAsia="zh-CN"/>
        </w:rPr>
        <w:t>+UCU procedure</w:t>
      </w:r>
      <w:bookmarkEnd w:id="35"/>
      <w:r w:rsidR="005E6095" w:rsidRPr="005136A9">
        <w:rPr>
          <w:rFonts w:ascii="Arial" w:hAnsi="Arial" w:cs="Arial"/>
          <w:b/>
          <w:lang w:eastAsia="zh-CN"/>
        </w:rPr>
        <w:t>, capability ID assigned after capabilities retrieval</w:t>
      </w:r>
    </w:p>
    <w:bookmarkStart w:id="36" w:name="OLE_LINK61"/>
    <w:bookmarkStart w:id="37" w:name="OLE_LINK62"/>
    <w:p w14:paraId="4DF7FABC" w14:textId="76F5DEB1" w:rsidR="0084677C" w:rsidRPr="005136A9" w:rsidRDefault="00997E73" w:rsidP="00E078E3">
      <w:pPr>
        <w:pStyle w:val="B2"/>
        <w:ind w:left="0" w:firstLine="0"/>
        <w:rPr>
          <w:rFonts w:ascii="Arial" w:hAnsi="Arial" w:cs="Arial"/>
          <w:lang w:eastAsia="zh-CN"/>
        </w:rPr>
      </w:pPr>
      <w:r w:rsidRPr="005136A9">
        <w:rPr>
          <w:rFonts w:ascii="Arial" w:hAnsi="Arial" w:cs="Arial"/>
        </w:rPr>
        <w:object w:dxaOrig="19245" w:dyaOrig="7065" w14:anchorId="60C22D7B">
          <v:shape id="_x0000_i1029" type="#_x0000_t75" style="width:447.45pt;height:164.2pt" o:ole="">
            <v:imagedata r:id="rId15" o:title=""/>
          </v:shape>
          <o:OLEObject Type="Embed" ProgID="Visio.Drawing.15" ShapeID="_x0000_i1029" DrawAspect="Content" ObjectID="_1615734534" r:id="rId16"/>
        </w:object>
      </w:r>
      <w:bookmarkEnd w:id="36"/>
      <w:bookmarkEnd w:id="37"/>
    </w:p>
    <w:p w14:paraId="16D5C48B" w14:textId="374289E2" w:rsidR="006B4A06" w:rsidRPr="005136A9" w:rsidRDefault="006B4A06" w:rsidP="00E078E3">
      <w:pPr>
        <w:pStyle w:val="B2"/>
        <w:ind w:left="0" w:firstLine="0"/>
        <w:rPr>
          <w:rFonts w:ascii="Arial" w:hAnsi="Arial" w:cs="Arial"/>
          <w:lang w:eastAsia="zh-CN"/>
        </w:rPr>
      </w:pPr>
      <w:r w:rsidRPr="005136A9">
        <w:rPr>
          <w:rFonts w:ascii="Arial" w:hAnsi="Arial" w:cs="Arial"/>
          <w:lang w:eastAsia="zh-CN"/>
        </w:rPr>
        <w:t>In this Alt, when RAN succeed to retrieve UE radio capabilities, RAN transfers the capabilities to AMF and AMF request capability ID from UCMF if AMF hasn’t requested before. AMF provides the capability ID using existing UCU procedure.</w:t>
      </w:r>
      <w:r w:rsidR="005136A9">
        <w:rPr>
          <w:rFonts w:ascii="Arial" w:hAnsi="Arial" w:cs="Arial"/>
          <w:lang w:eastAsia="zh-CN"/>
        </w:rPr>
        <w:t xml:space="preserve"> </w:t>
      </w:r>
      <w:bookmarkStart w:id="38" w:name="OLE_LINK4"/>
      <w:bookmarkStart w:id="39" w:name="OLE_LINK5"/>
      <w:r w:rsidR="005136A9">
        <w:rPr>
          <w:rFonts w:ascii="Arial" w:hAnsi="Arial" w:cs="Arial"/>
          <w:lang w:eastAsia="zh-CN"/>
        </w:rPr>
        <w:t>AMF needs to send another N2 message to the NG-RAN the capability ID for NG-RAN associates the radio capability ID with the radio capabilities forwarded to AMF.</w:t>
      </w:r>
      <w:bookmarkEnd w:id="38"/>
      <w:bookmarkEnd w:id="39"/>
      <w:r w:rsidR="005136A9">
        <w:rPr>
          <w:rFonts w:ascii="Arial" w:hAnsi="Arial" w:cs="Arial"/>
          <w:lang w:eastAsia="zh-CN"/>
        </w:rPr>
        <w:t xml:space="preserve"> </w:t>
      </w:r>
      <w:r w:rsidRPr="005136A9">
        <w:rPr>
          <w:rFonts w:ascii="Arial" w:hAnsi="Arial" w:cs="Arial"/>
          <w:lang w:eastAsia="zh-CN"/>
        </w:rPr>
        <w:t xml:space="preserve">If UE capability </w:t>
      </w:r>
      <w:r w:rsidR="00BA5976" w:rsidRPr="005136A9">
        <w:rPr>
          <w:rFonts w:ascii="Arial" w:hAnsi="Arial" w:cs="Arial"/>
          <w:lang w:eastAsia="zh-CN"/>
        </w:rPr>
        <w:t>enquiry</w:t>
      </w:r>
      <w:r w:rsidRPr="005136A9">
        <w:rPr>
          <w:rFonts w:ascii="Arial" w:hAnsi="Arial" w:cs="Arial"/>
          <w:lang w:eastAsia="zh-CN"/>
        </w:rPr>
        <w:t xml:space="preserve"> is trigger by AMF, AMF can send a filter in INITIAL CONTEXT SETUP REQUEST.</w:t>
      </w:r>
    </w:p>
    <w:p w14:paraId="029F1886" w14:textId="2A72AFE4" w:rsidR="00B37302" w:rsidRPr="005136A9" w:rsidRDefault="00B37302" w:rsidP="00B37302">
      <w:pPr>
        <w:pStyle w:val="B2"/>
        <w:ind w:left="0" w:firstLine="0"/>
        <w:rPr>
          <w:rFonts w:ascii="Arial" w:hAnsi="Arial" w:cs="Arial"/>
          <w:lang w:eastAsia="zh-CN"/>
        </w:rPr>
      </w:pPr>
      <w:r w:rsidRPr="005136A9">
        <w:rPr>
          <w:rFonts w:ascii="Arial" w:hAnsi="Arial" w:cs="Arial"/>
          <w:lang w:eastAsia="zh-CN"/>
        </w:rPr>
        <w:lastRenderedPageBreak/>
        <w:t>In this alternative, the capability ID can be allocated after AMF/UCMF obtain UE capabilities, it applies for both of RAN-initiated and CN-initiated capabilities enquiry.</w:t>
      </w:r>
    </w:p>
    <w:p w14:paraId="0CD281B7" w14:textId="53763456" w:rsidR="00EA3DEC" w:rsidRPr="005136A9" w:rsidRDefault="00EA3DEC" w:rsidP="00B37302">
      <w:pPr>
        <w:pStyle w:val="B2"/>
        <w:ind w:left="0" w:firstLine="0"/>
        <w:rPr>
          <w:rFonts w:ascii="Arial" w:hAnsi="Arial" w:cs="Arial"/>
          <w:lang w:eastAsia="zh-CN"/>
        </w:rPr>
      </w:pPr>
      <w:r w:rsidRPr="005136A9">
        <w:rPr>
          <w:rFonts w:ascii="Arial" w:hAnsi="Arial" w:cs="Arial"/>
          <w:lang w:eastAsia="zh-CN"/>
        </w:rPr>
        <w:t>In a summary, the alternatives can be compared in the following table.</w:t>
      </w:r>
    </w:p>
    <w:tbl>
      <w:tblPr>
        <w:tblStyle w:val="4-1"/>
        <w:tblW w:w="9493" w:type="dxa"/>
        <w:tblLook w:val="04A0" w:firstRow="1" w:lastRow="0" w:firstColumn="1" w:lastColumn="0" w:noHBand="0" w:noVBand="1"/>
      </w:tblPr>
      <w:tblGrid>
        <w:gridCol w:w="2900"/>
        <w:gridCol w:w="1195"/>
        <w:gridCol w:w="1918"/>
        <w:gridCol w:w="3480"/>
      </w:tblGrid>
      <w:tr w:rsidR="00EA3DEC" w:rsidRPr="005136A9" w14:paraId="0B2B6A43" w14:textId="77777777" w:rsidTr="00650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7" w:type="dxa"/>
          </w:tcPr>
          <w:p w14:paraId="69ECD388" w14:textId="77777777" w:rsidR="00EA3DEC" w:rsidRPr="005136A9" w:rsidRDefault="00EA3DEC" w:rsidP="006508F9">
            <w:pPr>
              <w:rPr>
                <w:rFonts w:ascii="Arial" w:eastAsiaTheme="minorEastAsia" w:hAnsi="Arial" w:cs="Arial"/>
                <w:lang w:eastAsia="zh-CN"/>
              </w:rPr>
            </w:pPr>
            <w:r w:rsidRPr="005136A9">
              <w:rPr>
                <w:rFonts w:ascii="Arial" w:eastAsiaTheme="minorEastAsia" w:hAnsi="Arial" w:cs="Arial"/>
                <w:lang w:eastAsia="zh-CN"/>
              </w:rPr>
              <w:t>Alternatives</w:t>
            </w:r>
          </w:p>
        </w:tc>
        <w:tc>
          <w:tcPr>
            <w:tcW w:w="1055" w:type="dxa"/>
          </w:tcPr>
          <w:p w14:paraId="3D7BFE1E" w14:textId="77777777" w:rsidR="00EA3DEC" w:rsidRPr="005136A9" w:rsidRDefault="00EA3DEC" w:rsidP="006508F9">
            <w:pP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Feasibility</w:t>
            </w:r>
          </w:p>
        </w:tc>
        <w:tc>
          <w:tcPr>
            <w:tcW w:w="1937" w:type="dxa"/>
          </w:tcPr>
          <w:p w14:paraId="58D0AC73" w14:textId="77777777" w:rsidR="00EA3DEC" w:rsidRPr="005136A9" w:rsidRDefault="00EA3DEC" w:rsidP="006508F9">
            <w:pP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Applicability</w:t>
            </w:r>
          </w:p>
        </w:tc>
        <w:tc>
          <w:tcPr>
            <w:tcW w:w="3544" w:type="dxa"/>
          </w:tcPr>
          <w:p w14:paraId="587492AA" w14:textId="77777777" w:rsidR="00EA3DEC" w:rsidRPr="005136A9" w:rsidRDefault="00EA3DEC" w:rsidP="006508F9">
            <w:pP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Specification and performance impact</w:t>
            </w:r>
          </w:p>
        </w:tc>
      </w:tr>
      <w:tr w:rsidR="00EA3DEC" w:rsidRPr="005136A9" w14:paraId="4FBE22D6" w14:textId="77777777" w:rsidTr="00650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7" w:type="dxa"/>
          </w:tcPr>
          <w:p w14:paraId="1B985266" w14:textId="77777777" w:rsidR="00EA3DEC" w:rsidRPr="005136A9" w:rsidRDefault="00EA3DEC" w:rsidP="006508F9">
            <w:pPr>
              <w:rPr>
                <w:rFonts w:ascii="Arial" w:eastAsiaTheme="minorEastAsia" w:hAnsi="Arial" w:cs="Arial"/>
                <w:lang w:eastAsia="zh-CN"/>
              </w:rPr>
            </w:pPr>
            <w:r w:rsidRPr="005136A9">
              <w:rPr>
                <w:rFonts w:ascii="Arial" w:eastAsiaTheme="minorEastAsia" w:hAnsi="Arial" w:cs="Arial"/>
                <w:lang w:eastAsia="zh-CN"/>
              </w:rPr>
              <w:t>Alt1: Registration procedure</w:t>
            </w:r>
          </w:p>
        </w:tc>
        <w:tc>
          <w:tcPr>
            <w:tcW w:w="1055" w:type="dxa"/>
          </w:tcPr>
          <w:p w14:paraId="3D9DE686" w14:textId="77777777"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No</w:t>
            </w:r>
          </w:p>
        </w:tc>
        <w:tc>
          <w:tcPr>
            <w:tcW w:w="1937" w:type="dxa"/>
          </w:tcPr>
          <w:p w14:paraId="6DA189DA" w14:textId="77777777"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None</w:t>
            </w:r>
          </w:p>
        </w:tc>
        <w:tc>
          <w:tcPr>
            <w:tcW w:w="3544" w:type="dxa"/>
          </w:tcPr>
          <w:p w14:paraId="693274F7" w14:textId="77777777"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None</w:t>
            </w:r>
          </w:p>
        </w:tc>
      </w:tr>
      <w:tr w:rsidR="00EA3DEC" w:rsidRPr="005136A9" w14:paraId="6E02B721" w14:textId="77777777" w:rsidTr="006508F9">
        <w:tc>
          <w:tcPr>
            <w:cnfStyle w:val="001000000000" w:firstRow="0" w:lastRow="0" w:firstColumn="1" w:lastColumn="0" w:oddVBand="0" w:evenVBand="0" w:oddHBand="0" w:evenHBand="0" w:firstRowFirstColumn="0" w:firstRowLastColumn="0" w:lastRowFirstColumn="0" w:lastRowLastColumn="0"/>
            <w:tcW w:w="2957" w:type="dxa"/>
          </w:tcPr>
          <w:p w14:paraId="4C4B564A" w14:textId="16E39186" w:rsidR="00EA3DEC" w:rsidRPr="005136A9" w:rsidRDefault="00EA3DEC" w:rsidP="006508F9">
            <w:pPr>
              <w:rPr>
                <w:rFonts w:ascii="Arial" w:eastAsiaTheme="minorEastAsia" w:hAnsi="Arial" w:cs="Arial"/>
                <w:lang w:eastAsia="zh-CN"/>
              </w:rPr>
            </w:pPr>
            <w:r w:rsidRPr="005136A9">
              <w:rPr>
                <w:rFonts w:ascii="Arial" w:eastAsiaTheme="minorEastAsia" w:hAnsi="Arial" w:cs="Arial"/>
                <w:lang w:eastAsia="zh-CN"/>
              </w:rPr>
              <w:t xml:space="preserve">Alt2: RRC +N2 </w:t>
            </w:r>
            <w:proofErr w:type="spellStart"/>
            <w:r w:rsidRPr="005136A9">
              <w:rPr>
                <w:rFonts w:ascii="Arial" w:eastAsiaTheme="minorEastAsia" w:hAnsi="Arial" w:cs="Arial"/>
                <w:lang w:eastAsia="zh-CN"/>
              </w:rPr>
              <w:t>signalling</w:t>
            </w:r>
            <w:proofErr w:type="spellEnd"/>
            <w:r w:rsidRPr="005136A9">
              <w:rPr>
                <w:rFonts w:ascii="Arial" w:eastAsiaTheme="minorEastAsia" w:hAnsi="Arial" w:cs="Arial"/>
                <w:lang w:eastAsia="zh-CN"/>
              </w:rPr>
              <w:t>, capability ID pre-assigned</w:t>
            </w:r>
          </w:p>
        </w:tc>
        <w:tc>
          <w:tcPr>
            <w:tcW w:w="1055" w:type="dxa"/>
          </w:tcPr>
          <w:p w14:paraId="013A39F7" w14:textId="77777777" w:rsidR="00EA3DEC" w:rsidRPr="005136A9" w:rsidRDefault="00EA3DEC" w:rsidP="006508F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Yes</w:t>
            </w:r>
          </w:p>
        </w:tc>
        <w:tc>
          <w:tcPr>
            <w:tcW w:w="1937" w:type="dxa"/>
          </w:tcPr>
          <w:p w14:paraId="31CE6D7B" w14:textId="77777777" w:rsidR="00EA3DEC" w:rsidRPr="005136A9" w:rsidRDefault="00EA3DEC" w:rsidP="006508F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CN-initiated capabilities enquiry</w:t>
            </w:r>
          </w:p>
        </w:tc>
        <w:tc>
          <w:tcPr>
            <w:tcW w:w="3544" w:type="dxa"/>
          </w:tcPr>
          <w:p w14:paraId="574ADCBA" w14:textId="77777777" w:rsidR="00EA3DEC" w:rsidRPr="005136A9" w:rsidRDefault="00EA3DEC" w:rsidP="006508F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 xml:space="preserve">Reusing existing </w:t>
            </w:r>
            <w:proofErr w:type="spellStart"/>
            <w:r w:rsidRPr="005136A9">
              <w:rPr>
                <w:rFonts w:ascii="Arial" w:eastAsiaTheme="minorEastAsia" w:hAnsi="Arial" w:cs="Arial"/>
                <w:lang w:eastAsia="zh-CN"/>
              </w:rPr>
              <w:t>signalling</w:t>
            </w:r>
            <w:proofErr w:type="spellEnd"/>
            <w:r w:rsidRPr="005136A9">
              <w:rPr>
                <w:rFonts w:ascii="Arial" w:eastAsiaTheme="minorEastAsia" w:hAnsi="Arial" w:cs="Arial"/>
                <w:lang w:eastAsia="zh-CN"/>
              </w:rPr>
              <w:t xml:space="preserve"> with new IEs.</w:t>
            </w:r>
          </w:p>
        </w:tc>
      </w:tr>
      <w:tr w:rsidR="00EA3DEC" w:rsidRPr="005136A9" w14:paraId="0B150F2E" w14:textId="77777777" w:rsidTr="006508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7" w:type="dxa"/>
          </w:tcPr>
          <w:p w14:paraId="79385031" w14:textId="324C8438" w:rsidR="00EA3DEC" w:rsidRPr="005136A9" w:rsidRDefault="00EA3DEC" w:rsidP="006508F9">
            <w:pPr>
              <w:rPr>
                <w:rFonts w:ascii="Arial" w:eastAsiaTheme="minorEastAsia" w:hAnsi="Arial" w:cs="Arial"/>
                <w:lang w:eastAsia="zh-CN"/>
              </w:rPr>
            </w:pPr>
            <w:r w:rsidRPr="005136A9">
              <w:rPr>
                <w:rFonts w:ascii="Arial" w:eastAsiaTheme="minorEastAsia" w:hAnsi="Arial" w:cs="Arial"/>
                <w:lang w:eastAsia="zh-CN"/>
              </w:rPr>
              <w:t xml:space="preserve">Alt3: RRC+N2 </w:t>
            </w:r>
            <w:proofErr w:type="spellStart"/>
            <w:r w:rsidRPr="005136A9">
              <w:rPr>
                <w:rFonts w:ascii="Arial" w:eastAsiaTheme="minorEastAsia" w:hAnsi="Arial" w:cs="Arial"/>
                <w:lang w:eastAsia="zh-CN"/>
              </w:rPr>
              <w:t>signalling</w:t>
            </w:r>
            <w:proofErr w:type="spellEnd"/>
            <w:r w:rsidRPr="005136A9">
              <w:rPr>
                <w:rFonts w:ascii="Arial" w:eastAsiaTheme="minorEastAsia" w:hAnsi="Arial" w:cs="Arial"/>
                <w:lang w:eastAsia="zh-CN"/>
              </w:rPr>
              <w:t xml:space="preserve">, </w:t>
            </w:r>
            <w:bookmarkStart w:id="40" w:name="OLE_LINK14"/>
            <w:bookmarkStart w:id="41" w:name="OLE_LINK15"/>
            <w:r w:rsidRPr="005136A9">
              <w:rPr>
                <w:rFonts w:ascii="Arial" w:eastAsiaTheme="minorEastAsia" w:hAnsi="Arial" w:cs="Arial"/>
                <w:lang w:eastAsia="zh-CN"/>
              </w:rPr>
              <w:t>capability ID assigned after capabilities retrieval</w:t>
            </w:r>
            <w:bookmarkEnd w:id="40"/>
            <w:bookmarkEnd w:id="41"/>
          </w:p>
        </w:tc>
        <w:tc>
          <w:tcPr>
            <w:tcW w:w="1055" w:type="dxa"/>
          </w:tcPr>
          <w:p w14:paraId="00695487" w14:textId="77777777"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Yes</w:t>
            </w:r>
          </w:p>
        </w:tc>
        <w:tc>
          <w:tcPr>
            <w:tcW w:w="1937" w:type="dxa"/>
          </w:tcPr>
          <w:p w14:paraId="63DC61BC" w14:textId="66BE2841"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bookmarkStart w:id="42" w:name="OLE_LINK18"/>
            <w:r w:rsidRPr="005136A9">
              <w:rPr>
                <w:rFonts w:ascii="Arial" w:eastAsiaTheme="minorEastAsia" w:hAnsi="Arial" w:cs="Arial"/>
                <w:lang w:eastAsia="zh-CN"/>
              </w:rPr>
              <w:t>CN-initiated and RAN-initiated capabilities enquiry</w:t>
            </w:r>
            <w:bookmarkEnd w:id="42"/>
          </w:p>
        </w:tc>
        <w:tc>
          <w:tcPr>
            <w:tcW w:w="3544" w:type="dxa"/>
          </w:tcPr>
          <w:p w14:paraId="189E46F6" w14:textId="72E48895" w:rsidR="00EA3DEC" w:rsidRPr="005136A9" w:rsidRDefault="00EA3DEC" w:rsidP="006508F9">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May delay RRC Reconfiguration procedure due to capability ID request/response or additional RRC reconfiguration procedure for capability ID assignment.</w:t>
            </w:r>
          </w:p>
        </w:tc>
      </w:tr>
      <w:tr w:rsidR="00EA3DEC" w:rsidRPr="005136A9" w14:paraId="40D77CA7" w14:textId="77777777" w:rsidTr="006508F9">
        <w:tc>
          <w:tcPr>
            <w:cnfStyle w:val="001000000000" w:firstRow="0" w:lastRow="0" w:firstColumn="1" w:lastColumn="0" w:oddVBand="0" w:evenVBand="0" w:oddHBand="0" w:evenHBand="0" w:firstRowFirstColumn="0" w:firstRowLastColumn="0" w:lastRowFirstColumn="0" w:lastRowLastColumn="0"/>
            <w:tcW w:w="2957" w:type="dxa"/>
          </w:tcPr>
          <w:p w14:paraId="41F419F3" w14:textId="3735187B" w:rsidR="00EA3DEC" w:rsidRPr="005136A9" w:rsidRDefault="006B5D08" w:rsidP="006508F9">
            <w:pPr>
              <w:rPr>
                <w:rFonts w:ascii="Arial" w:eastAsiaTheme="minorEastAsia" w:hAnsi="Arial" w:cs="Arial"/>
                <w:lang w:eastAsia="zh-CN"/>
              </w:rPr>
            </w:pPr>
            <w:r w:rsidRPr="005136A9">
              <w:rPr>
                <w:rFonts w:ascii="Arial" w:eastAsiaTheme="minorEastAsia" w:hAnsi="Arial" w:cs="Arial"/>
                <w:lang w:eastAsia="zh-CN"/>
              </w:rPr>
              <w:t>Alt4: UCU procedure, capability ID assigned after capabilities retrieval</w:t>
            </w:r>
          </w:p>
        </w:tc>
        <w:tc>
          <w:tcPr>
            <w:tcW w:w="1055" w:type="dxa"/>
          </w:tcPr>
          <w:p w14:paraId="4C9448A2" w14:textId="77777777" w:rsidR="00EA3DEC" w:rsidRPr="005136A9" w:rsidRDefault="00EA3DEC" w:rsidP="006508F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Yes</w:t>
            </w:r>
          </w:p>
        </w:tc>
        <w:tc>
          <w:tcPr>
            <w:tcW w:w="1937" w:type="dxa"/>
          </w:tcPr>
          <w:p w14:paraId="6FB34205" w14:textId="77777777" w:rsidR="00EA3DEC" w:rsidRPr="005136A9" w:rsidRDefault="00EA3DEC" w:rsidP="006508F9">
            <w:pPr>
              <w:ind w:left="100" w:hangingChars="50" w:hanging="10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bookmarkStart w:id="43" w:name="OLE_LINK6"/>
            <w:bookmarkStart w:id="44" w:name="OLE_LINK8"/>
            <w:r w:rsidRPr="005136A9">
              <w:rPr>
                <w:rFonts w:ascii="Arial" w:eastAsiaTheme="minorEastAsia" w:hAnsi="Arial" w:cs="Arial"/>
                <w:lang w:eastAsia="zh-CN"/>
              </w:rPr>
              <w:t>CN-initiated and RAN-initiated capabilities enquiry</w:t>
            </w:r>
            <w:bookmarkEnd w:id="43"/>
            <w:bookmarkEnd w:id="44"/>
          </w:p>
        </w:tc>
        <w:tc>
          <w:tcPr>
            <w:tcW w:w="3544" w:type="dxa"/>
          </w:tcPr>
          <w:p w14:paraId="4AF8AB7B" w14:textId="506D1A07" w:rsidR="00EA3DEC" w:rsidRPr="005136A9" w:rsidRDefault="006B5D08" w:rsidP="006508F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lang w:eastAsia="zh-CN"/>
              </w:rPr>
            </w:pPr>
            <w:r w:rsidRPr="005136A9">
              <w:rPr>
                <w:rFonts w:ascii="Arial" w:eastAsiaTheme="minorEastAsia" w:hAnsi="Arial" w:cs="Arial"/>
                <w:lang w:eastAsia="zh-CN"/>
              </w:rPr>
              <w:t xml:space="preserve">Reusing existing NAS </w:t>
            </w:r>
            <w:proofErr w:type="spellStart"/>
            <w:r w:rsidRPr="005136A9">
              <w:rPr>
                <w:rFonts w:ascii="Arial" w:eastAsiaTheme="minorEastAsia" w:hAnsi="Arial" w:cs="Arial"/>
                <w:lang w:eastAsia="zh-CN"/>
              </w:rPr>
              <w:t>signalling</w:t>
            </w:r>
            <w:proofErr w:type="spellEnd"/>
            <w:r w:rsidRPr="005136A9">
              <w:rPr>
                <w:rFonts w:ascii="Arial" w:eastAsiaTheme="minorEastAsia" w:hAnsi="Arial" w:cs="Arial"/>
                <w:lang w:eastAsia="zh-CN"/>
              </w:rPr>
              <w:t xml:space="preserve"> with new IEs. Two additional NAS </w:t>
            </w:r>
            <w:proofErr w:type="spellStart"/>
            <w:r w:rsidRPr="005136A9">
              <w:rPr>
                <w:rFonts w:ascii="Arial" w:eastAsiaTheme="minorEastAsia" w:hAnsi="Arial" w:cs="Arial"/>
                <w:lang w:eastAsia="zh-CN"/>
              </w:rPr>
              <w:t>signalling</w:t>
            </w:r>
            <w:proofErr w:type="spellEnd"/>
            <w:r w:rsidRPr="005136A9">
              <w:rPr>
                <w:rFonts w:ascii="Arial" w:eastAsiaTheme="minorEastAsia" w:hAnsi="Arial" w:cs="Arial"/>
                <w:lang w:eastAsia="zh-CN"/>
              </w:rPr>
              <w:t xml:space="preserve"> will be consumed.</w:t>
            </w:r>
            <w:r w:rsidR="005136A9">
              <w:rPr>
                <w:rFonts w:ascii="Arial" w:eastAsiaTheme="minorEastAsia" w:hAnsi="Arial" w:cs="Arial"/>
                <w:lang w:eastAsia="zh-CN"/>
              </w:rPr>
              <w:t xml:space="preserve"> </w:t>
            </w:r>
            <w:r w:rsidR="00192EFF">
              <w:rPr>
                <w:rFonts w:ascii="Arial" w:eastAsiaTheme="minorEastAsia" w:hAnsi="Arial" w:cs="Arial"/>
                <w:lang w:eastAsia="zh-CN"/>
              </w:rPr>
              <w:t xml:space="preserve">Additional N2 </w:t>
            </w:r>
            <w:proofErr w:type="spellStart"/>
            <w:r w:rsidR="00192EFF">
              <w:rPr>
                <w:rFonts w:ascii="Arial" w:eastAsiaTheme="minorEastAsia" w:hAnsi="Arial" w:cs="Arial"/>
                <w:lang w:eastAsia="zh-CN"/>
              </w:rPr>
              <w:t>signalling</w:t>
            </w:r>
            <w:proofErr w:type="spellEnd"/>
            <w:r w:rsidR="00192EFF">
              <w:rPr>
                <w:rFonts w:ascii="Arial" w:eastAsiaTheme="minorEastAsia" w:hAnsi="Arial" w:cs="Arial"/>
                <w:lang w:eastAsia="zh-CN"/>
              </w:rPr>
              <w:t xml:space="preserve"> will be consumed to notify the NG-RAN the capability ID. </w:t>
            </w:r>
          </w:p>
        </w:tc>
      </w:tr>
    </w:tbl>
    <w:p w14:paraId="4046746A" w14:textId="092CBC32" w:rsidR="00EA3DEC" w:rsidRPr="005136A9" w:rsidRDefault="00EA3DEC" w:rsidP="00B37302">
      <w:pPr>
        <w:pStyle w:val="B2"/>
        <w:ind w:left="0" w:firstLine="0"/>
        <w:rPr>
          <w:rFonts w:ascii="Arial" w:hAnsi="Arial" w:cs="Arial"/>
          <w:lang w:val="en-US" w:eastAsia="zh-CN"/>
        </w:rPr>
      </w:pPr>
    </w:p>
    <w:p w14:paraId="143C8A9B" w14:textId="2542B0D2" w:rsidR="00E94638" w:rsidRPr="005136A9" w:rsidRDefault="00E94638" w:rsidP="00B37302">
      <w:pPr>
        <w:pStyle w:val="B2"/>
        <w:ind w:left="0" w:firstLine="0"/>
        <w:rPr>
          <w:rFonts w:ascii="Arial" w:hAnsi="Arial" w:cs="Arial"/>
          <w:lang w:val="en-US" w:eastAsia="zh-CN"/>
        </w:rPr>
      </w:pPr>
      <w:r w:rsidRPr="005136A9">
        <w:rPr>
          <w:rFonts w:ascii="Arial" w:hAnsi="Arial" w:cs="Arial"/>
          <w:lang w:val="en-US" w:eastAsia="zh-CN"/>
        </w:rPr>
        <w:t xml:space="preserve">From the comparison, it is can be seen that Alt3 and Alt4 can be applies for </w:t>
      </w:r>
      <w:r w:rsidRPr="005136A9">
        <w:rPr>
          <w:rFonts w:ascii="Arial" w:eastAsiaTheme="minorEastAsia" w:hAnsi="Arial" w:cs="Arial"/>
          <w:lang w:eastAsia="zh-CN"/>
        </w:rPr>
        <w:t>CN-initiated and RAN-initiated capabilities enquiry, and they have comparative specification impact.</w:t>
      </w:r>
    </w:p>
    <w:p w14:paraId="7158F01A" w14:textId="344A1DAC" w:rsidR="00993A6E" w:rsidRPr="005136A9" w:rsidRDefault="00447FB7" w:rsidP="00B37302">
      <w:pPr>
        <w:pStyle w:val="B2"/>
        <w:ind w:left="0" w:firstLine="0"/>
        <w:rPr>
          <w:rFonts w:ascii="Arial" w:hAnsi="Arial" w:cs="Arial"/>
          <w:b/>
          <w:lang w:val="en-US" w:eastAsia="zh-CN"/>
        </w:rPr>
      </w:pPr>
      <w:r w:rsidRPr="005136A9">
        <w:rPr>
          <w:rFonts w:ascii="Arial" w:hAnsi="Arial" w:cs="Arial"/>
          <w:b/>
          <w:lang w:val="en-US" w:eastAsia="zh-CN"/>
        </w:rPr>
        <w:t>Observation</w:t>
      </w:r>
      <w:r w:rsidR="000E64F6" w:rsidRPr="005136A9">
        <w:rPr>
          <w:rFonts w:ascii="Arial" w:hAnsi="Arial" w:cs="Arial"/>
          <w:b/>
          <w:lang w:val="en-US" w:eastAsia="zh-CN"/>
        </w:rPr>
        <w:t>2</w:t>
      </w:r>
      <w:r w:rsidR="00950D48" w:rsidRPr="005136A9">
        <w:rPr>
          <w:rFonts w:ascii="Arial" w:hAnsi="Arial" w:cs="Arial"/>
          <w:b/>
          <w:lang w:val="en-US" w:eastAsia="zh-CN"/>
        </w:rPr>
        <w:t xml:space="preserve">: </w:t>
      </w:r>
      <w:r w:rsidRPr="005136A9">
        <w:rPr>
          <w:rFonts w:ascii="Arial" w:hAnsi="Arial" w:cs="Arial"/>
          <w:b/>
          <w:lang w:val="en-US" w:eastAsia="zh-CN"/>
        </w:rPr>
        <w:t>The capability ID should be assigned after the UE capabilities retrieval.</w:t>
      </w:r>
    </w:p>
    <w:p w14:paraId="21355755" w14:textId="1A611818" w:rsidR="00447FB7" w:rsidRPr="005136A9" w:rsidRDefault="00447FB7" w:rsidP="00B37302">
      <w:pPr>
        <w:pStyle w:val="B2"/>
        <w:ind w:left="0" w:firstLine="0"/>
        <w:rPr>
          <w:rFonts w:ascii="Arial" w:hAnsi="Arial" w:cs="Arial"/>
          <w:b/>
          <w:lang w:val="en-US" w:eastAsia="zh-CN"/>
        </w:rPr>
      </w:pPr>
      <w:r w:rsidRPr="005136A9">
        <w:rPr>
          <w:rFonts w:ascii="Arial" w:hAnsi="Arial" w:cs="Arial"/>
          <w:b/>
          <w:lang w:val="en-US" w:eastAsia="zh-CN"/>
        </w:rPr>
        <w:t>Observation</w:t>
      </w:r>
      <w:r w:rsidR="000E64F6" w:rsidRPr="005136A9">
        <w:rPr>
          <w:rFonts w:ascii="Arial" w:hAnsi="Arial" w:cs="Arial"/>
          <w:b/>
          <w:lang w:val="en-US" w:eastAsia="zh-CN"/>
        </w:rPr>
        <w:t>3</w:t>
      </w:r>
      <w:r w:rsidRPr="005136A9">
        <w:rPr>
          <w:rFonts w:ascii="Arial" w:hAnsi="Arial" w:cs="Arial"/>
          <w:b/>
          <w:lang w:val="en-US" w:eastAsia="zh-CN"/>
        </w:rPr>
        <w:t>: Both UCU and</w:t>
      </w:r>
      <w:bookmarkStart w:id="45" w:name="OLE_LINK21"/>
      <w:bookmarkStart w:id="46" w:name="OLE_LINK22"/>
      <w:r w:rsidRPr="005136A9">
        <w:rPr>
          <w:rFonts w:ascii="Arial" w:hAnsi="Arial" w:cs="Arial"/>
          <w:b/>
          <w:lang w:val="en-US" w:eastAsia="zh-CN"/>
        </w:rPr>
        <w:t xml:space="preserve"> N2+RRC solutions are feasible to capability ID assignment in 5GS</w:t>
      </w:r>
      <w:bookmarkEnd w:id="45"/>
      <w:bookmarkEnd w:id="46"/>
      <w:r w:rsidRPr="005136A9">
        <w:rPr>
          <w:rFonts w:ascii="Arial" w:hAnsi="Arial" w:cs="Arial"/>
          <w:b/>
          <w:lang w:val="en-US" w:eastAsia="zh-CN"/>
        </w:rPr>
        <w:t>, and they have comparative specification impact.</w:t>
      </w:r>
    </w:p>
    <w:p w14:paraId="2E96130D" w14:textId="7C0004B6" w:rsidR="00440F49" w:rsidRPr="005136A9" w:rsidRDefault="00440F49" w:rsidP="00440F49">
      <w:pPr>
        <w:pStyle w:val="2"/>
        <w:rPr>
          <w:rFonts w:ascii="Arial" w:hAnsi="Arial" w:cs="Arial"/>
          <w:lang w:eastAsia="zh-CN"/>
        </w:rPr>
      </w:pPr>
      <w:r w:rsidRPr="005136A9">
        <w:rPr>
          <w:rFonts w:ascii="Arial" w:hAnsi="Arial" w:cs="Arial"/>
          <w:lang w:eastAsia="zh-CN"/>
        </w:rPr>
        <w:t>1.3 Possible capability ID assignment methods in EPS</w:t>
      </w:r>
    </w:p>
    <w:p w14:paraId="27C1B048" w14:textId="600F4D19" w:rsidR="00993A6E" w:rsidRPr="005136A9" w:rsidRDefault="00993A6E" w:rsidP="00993A6E">
      <w:pPr>
        <w:rPr>
          <w:rFonts w:ascii="Arial" w:eastAsiaTheme="minorEastAsia" w:hAnsi="Arial" w:cs="Arial"/>
          <w:lang w:eastAsia="zh-CN"/>
        </w:rPr>
      </w:pPr>
      <w:r w:rsidRPr="005136A9">
        <w:rPr>
          <w:rFonts w:ascii="Arial" w:eastAsiaTheme="minorEastAsia" w:hAnsi="Arial" w:cs="Arial"/>
          <w:lang w:eastAsia="zh-CN"/>
        </w:rPr>
        <w:t>Similar with 5GS,</w:t>
      </w:r>
      <w:r w:rsidR="008D6034" w:rsidRPr="005136A9">
        <w:rPr>
          <w:rFonts w:ascii="Arial" w:hAnsi="Arial" w:cs="Arial"/>
        </w:rPr>
        <w:t xml:space="preserve"> </w:t>
      </w:r>
      <w:r w:rsidR="008D6034" w:rsidRPr="005136A9">
        <w:rPr>
          <w:rFonts w:ascii="Arial" w:eastAsiaTheme="minorEastAsia" w:hAnsi="Arial" w:cs="Arial"/>
          <w:lang w:eastAsia="zh-CN"/>
        </w:rPr>
        <w:t>the capability ID should be assigned after the UE capabilities retrieval, and there is no UCU procedure in EPS, so it can only use N2+RRC procedure to assign capability ID. The call flow can be illustrated in the fowling figure.</w:t>
      </w:r>
    </w:p>
    <w:bookmarkStart w:id="47" w:name="OLE_LINK19"/>
    <w:bookmarkStart w:id="48" w:name="OLE_LINK20"/>
    <w:p w14:paraId="460D9E36" w14:textId="26866318" w:rsidR="008D6034" w:rsidRPr="005136A9" w:rsidRDefault="000E64F6" w:rsidP="00993A6E">
      <w:pPr>
        <w:rPr>
          <w:rFonts w:ascii="Arial" w:hAnsi="Arial" w:cs="Arial"/>
        </w:rPr>
      </w:pPr>
      <w:r w:rsidRPr="005136A9">
        <w:rPr>
          <w:rFonts w:ascii="Arial" w:hAnsi="Arial" w:cs="Arial"/>
        </w:rPr>
        <w:object w:dxaOrig="18196" w:dyaOrig="6690" w14:anchorId="0A99C66E">
          <v:shape id="_x0000_i1030" type="#_x0000_t75" style="width:436.75pt;height:161pt" o:ole="">
            <v:imagedata r:id="rId17" o:title=""/>
          </v:shape>
          <o:OLEObject Type="Embed" ProgID="Visio.Drawing.15" ShapeID="_x0000_i1030" DrawAspect="Content" ObjectID="_1615734535" r:id="rId18"/>
        </w:object>
      </w:r>
      <w:bookmarkEnd w:id="47"/>
      <w:bookmarkEnd w:id="48"/>
    </w:p>
    <w:p w14:paraId="0C944EF6" w14:textId="5D4E68D3" w:rsidR="000E64F6" w:rsidRPr="005136A9" w:rsidRDefault="000E64F6" w:rsidP="00993A6E">
      <w:pPr>
        <w:rPr>
          <w:rFonts w:ascii="Arial" w:hAnsi="Arial" w:cs="Arial"/>
          <w:b/>
          <w:lang w:eastAsia="zh-CN"/>
        </w:rPr>
      </w:pPr>
      <w:bookmarkStart w:id="49" w:name="OLE_LINK28"/>
      <w:r w:rsidRPr="005136A9">
        <w:rPr>
          <w:rFonts w:ascii="Arial" w:eastAsiaTheme="minorEastAsia" w:hAnsi="Arial" w:cs="Arial"/>
          <w:b/>
          <w:lang w:eastAsia="zh-CN"/>
        </w:rPr>
        <w:t xml:space="preserve">Observation 4: Only </w:t>
      </w:r>
      <w:r w:rsidRPr="005136A9">
        <w:rPr>
          <w:rFonts w:ascii="Arial" w:hAnsi="Arial" w:cs="Arial"/>
          <w:b/>
          <w:lang w:eastAsia="zh-CN"/>
        </w:rPr>
        <w:t>N2+RRC solutions are feasible to capability ID assignment in 5GS</w:t>
      </w:r>
    </w:p>
    <w:bookmarkEnd w:id="49"/>
    <w:p w14:paraId="2418455D" w14:textId="23394820" w:rsidR="0098472A" w:rsidRPr="005136A9" w:rsidRDefault="0098472A" w:rsidP="0098472A">
      <w:pPr>
        <w:pStyle w:val="1"/>
        <w:rPr>
          <w:rFonts w:cs="Arial"/>
          <w:lang w:eastAsia="zh-CN"/>
        </w:rPr>
      </w:pPr>
      <w:r w:rsidRPr="005136A9">
        <w:rPr>
          <w:rFonts w:cs="Arial"/>
          <w:lang w:eastAsia="zh-CN"/>
        </w:rPr>
        <w:lastRenderedPageBreak/>
        <w:t>2</w:t>
      </w:r>
      <w:r w:rsidRPr="005136A9">
        <w:rPr>
          <w:rFonts w:cs="Arial"/>
          <w:lang w:eastAsia="zh-CN"/>
        </w:rPr>
        <w:tab/>
        <w:t>Conclusion</w:t>
      </w:r>
    </w:p>
    <w:p w14:paraId="6790C059" w14:textId="4F8C0AAF" w:rsidR="0098472A" w:rsidRPr="005136A9" w:rsidRDefault="0098472A" w:rsidP="0098472A">
      <w:pPr>
        <w:rPr>
          <w:rFonts w:ascii="Arial" w:eastAsiaTheme="minorEastAsia" w:hAnsi="Arial" w:cs="Arial"/>
          <w:b/>
          <w:lang w:eastAsia="zh-CN"/>
        </w:rPr>
      </w:pPr>
      <w:r w:rsidRPr="005136A9">
        <w:rPr>
          <w:rFonts w:ascii="Arial" w:eastAsiaTheme="minorEastAsia" w:hAnsi="Arial" w:cs="Arial"/>
          <w:b/>
          <w:lang w:eastAsia="zh-CN"/>
        </w:rPr>
        <w:t>Proposal 1: Both CN-initiated and RAN-initiated capabilities enquiry are considered for capability ID assignment.</w:t>
      </w:r>
    </w:p>
    <w:p w14:paraId="1983EDCF" w14:textId="77777777" w:rsidR="0098472A" w:rsidRPr="005136A9" w:rsidRDefault="0098472A" w:rsidP="0098472A">
      <w:pPr>
        <w:pStyle w:val="B2"/>
        <w:ind w:left="0" w:firstLine="0"/>
        <w:rPr>
          <w:rFonts w:ascii="Arial" w:hAnsi="Arial" w:cs="Arial"/>
          <w:b/>
          <w:lang w:eastAsia="zh-CN"/>
        </w:rPr>
      </w:pPr>
      <w:r w:rsidRPr="005136A9">
        <w:rPr>
          <w:rFonts w:ascii="Arial" w:hAnsi="Arial" w:cs="Arial"/>
          <w:b/>
          <w:lang w:eastAsia="zh-CN"/>
        </w:rPr>
        <w:t>Observation 1: The UE radio capabilities cannot be retrieved during the Registration procedure.</w:t>
      </w:r>
    </w:p>
    <w:p w14:paraId="0AB902ED" w14:textId="77777777" w:rsidR="0098472A" w:rsidRPr="005136A9" w:rsidRDefault="0098472A" w:rsidP="0098472A">
      <w:pPr>
        <w:pStyle w:val="B2"/>
        <w:ind w:left="0" w:firstLine="0"/>
        <w:rPr>
          <w:rFonts w:ascii="Arial" w:hAnsi="Arial" w:cs="Arial"/>
          <w:b/>
          <w:lang w:val="en-US" w:eastAsia="zh-CN"/>
        </w:rPr>
      </w:pPr>
      <w:r w:rsidRPr="005136A9">
        <w:rPr>
          <w:rFonts w:ascii="Arial" w:hAnsi="Arial" w:cs="Arial"/>
          <w:b/>
          <w:lang w:val="en-US" w:eastAsia="zh-CN"/>
        </w:rPr>
        <w:t>Observation2: The capability ID should be assigned after the UE capabilities retrieval.</w:t>
      </w:r>
    </w:p>
    <w:p w14:paraId="48A06FDE" w14:textId="11DA2DC0" w:rsidR="0098472A" w:rsidRPr="005136A9" w:rsidRDefault="0098472A" w:rsidP="0098472A">
      <w:pPr>
        <w:rPr>
          <w:rFonts w:ascii="Arial" w:hAnsi="Arial" w:cs="Arial"/>
          <w:b/>
          <w:lang w:eastAsia="zh-CN"/>
        </w:rPr>
      </w:pPr>
      <w:r w:rsidRPr="005136A9">
        <w:rPr>
          <w:rFonts w:ascii="Arial" w:hAnsi="Arial" w:cs="Arial"/>
          <w:b/>
          <w:lang w:eastAsia="zh-CN"/>
        </w:rPr>
        <w:t>Observation3: Both UCU and N2+RRC solutions are feasible to capability ID assignment in 5GS, and they have comparative specification impact.</w:t>
      </w:r>
    </w:p>
    <w:p w14:paraId="4F9C5EF6" w14:textId="5C143818" w:rsidR="0098472A" w:rsidRPr="005136A9" w:rsidRDefault="0098472A" w:rsidP="0098472A">
      <w:pPr>
        <w:rPr>
          <w:rFonts w:ascii="Arial" w:hAnsi="Arial" w:cs="Arial"/>
          <w:b/>
          <w:lang w:eastAsia="zh-CN"/>
        </w:rPr>
      </w:pPr>
      <w:r w:rsidRPr="005136A9">
        <w:rPr>
          <w:rFonts w:ascii="Arial" w:eastAsiaTheme="minorEastAsia" w:hAnsi="Arial" w:cs="Arial"/>
          <w:b/>
          <w:lang w:eastAsia="zh-CN"/>
        </w:rPr>
        <w:t xml:space="preserve">Observation 4: Only </w:t>
      </w:r>
      <w:r w:rsidRPr="005136A9">
        <w:rPr>
          <w:rFonts w:ascii="Arial" w:hAnsi="Arial" w:cs="Arial"/>
          <w:b/>
          <w:lang w:eastAsia="zh-CN"/>
        </w:rPr>
        <w:t>N2+RRC solutions are feasible to capability ID assignment in EPS</w:t>
      </w:r>
    </w:p>
    <w:p w14:paraId="7A19ECBF" w14:textId="6043478C" w:rsidR="0098472A" w:rsidRPr="005136A9" w:rsidRDefault="0098472A" w:rsidP="0098472A">
      <w:pPr>
        <w:rPr>
          <w:rFonts w:ascii="Arial" w:eastAsiaTheme="minorEastAsia" w:hAnsi="Arial" w:cs="Arial"/>
          <w:lang w:eastAsia="zh-CN"/>
        </w:rPr>
      </w:pPr>
      <w:r w:rsidRPr="005136A9">
        <w:rPr>
          <w:rFonts w:ascii="Arial" w:eastAsiaTheme="minorEastAsia" w:hAnsi="Arial" w:cs="Arial"/>
          <w:lang w:eastAsia="zh-CN"/>
        </w:rPr>
        <w:t>Considering hav</w:t>
      </w:r>
      <w:r w:rsidR="008A5071">
        <w:rPr>
          <w:rFonts w:ascii="Arial" w:eastAsiaTheme="minorEastAsia" w:hAnsi="Arial" w:cs="Arial"/>
          <w:lang w:eastAsia="zh-CN"/>
        </w:rPr>
        <w:t xml:space="preserve">ing </w:t>
      </w:r>
      <w:r w:rsidR="00674774">
        <w:rPr>
          <w:rFonts w:ascii="Arial" w:eastAsiaTheme="minorEastAsia" w:hAnsi="Arial" w:cs="Arial"/>
          <w:lang w:eastAsia="zh-CN"/>
        </w:rPr>
        <w:t>a</w:t>
      </w:r>
      <w:r w:rsidRPr="005136A9">
        <w:rPr>
          <w:rFonts w:ascii="Arial" w:eastAsiaTheme="minorEastAsia" w:hAnsi="Arial" w:cs="Arial"/>
          <w:lang w:eastAsia="zh-CN"/>
        </w:rPr>
        <w:t xml:space="preserve"> uniform solution for EPS and 5GS</w:t>
      </w:r>
      <w:r w:rsidR="008A5071">
        <w:rPr>
          <w:rFonts w:ascii="Arial" w:eastAsiaTheme="minorEastAsia" w:hAnsi="Arial" w:cs="Arial"/>
          <w:lang w:eastAsia="zh-CN"/>
        </w:rPr>
        <w:t xml:space="preserve">, and </w:t>
      </w:r>
      <w:r w:rsidR="008A5071">
        <w:rPr>
          <w:rFonts w:ascii="Arial" w:hAnsi="Arial" w:cs="Arial"/>
          <w:lang w:eastAsia="zh-CN"/>
        </w:rPr>
        <w:t xml:space="preserve">AMF needs to send another N2 message to the NG-RAN the capability ID for NG-RAN associates the radio capability ID with the radio capabilities forwarded to AMF, </w:t>
      </w:r>
      <w:r w:rsidRPr="005136A9">
        <w:rPr>
          <w:rFonts w:ascii="Arial" w:eastAsiaTheme="minorEastAsia" w:hAnsi="Arial" w:cs="Arial"/>
          <w:lang w:eastAsia="zh-CN"/>
        </w:rPr>
        <w:t>it is proposed,</w:t>
      </w:r>
    </w:p>
    <w:p w14:paraId="4F79AECF" w14:textId="4C3862FA" w:rsidR="0098472A" w:rsidRDefault="0098472A" w:rsidP="0098472A">
      <w:pPr>
        <w:rPr>
          <w:rFonts w:ascii="Arial" w:eastAsiaTheme="minorEastAsia" w:hAnsi="Arial" w:cs="Arial"/>
          <w:b/>
          <w:lang w:eastAsia="zh-CN"/>
        </w:rPr>
      </w:pPr>
      <w:r w:rsidRPr="005136A9">
        <w:rPr>
          <w:rFonts w:ascii="Arial" w:eastAsiaTheme="minorEastAsia" w:hAnsi="Arial" w:cs="Arial"/>
          <w:b/>
          <w:lang w:eastAsia="zh-CN"/>
        </w:rPr>
        <w:t xml:space="preserve">Proposal 2: Using N2+RRC </w:t>
      </w:r>
      <w:r w:rsidR="00712E86" w:rsidRPr="005136A9">
        <w:rPr>
          <w:rFonts w:ascii="Arial" w:eastAsiaTheme="minorEastAsia" w:hAnsi="Arial" w:cs="Arial"/>
          <w:b/>
          <w:lang w:eastAsia="zh-CN"/>
        </w:rPr>
        <w:t>message for capability ID assignment in EPS and 5GS.</w:t>
      </w:r>
    </w:p>
    <w:p w14:paraId="2A39DBD3" w14:textId="566B9982" w:rsidR="00B57CC4" w:rsidRPr="005136A9" w:rsidRDefault="00B57CC4" w:rsidP="0098472A">
      <w:pPr>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roposal 3: Send an LS to RAN2/RAN3 for feasibility confirmation.</w:t>
      </w:r>
    </w:p>
    <w:p w14:paraId="2E6B6151" w14:textId="77777777" w:rsidR="00E91400" w:rsidRPr="00DB3732" w:rsidRDefault="00E91400" w:rsidP="00337DF5">
      <w:pPr>
        <w:rPr>
          <w:rFonts w:eastAsia="Yu Mincho"/>
          <w:lang w:val="en-GB" w:eastAsia="ja-JP"/>
        </w:rPr>
      </w:pPr>
      <w:bookmarkStart w:id="50" w:name="_GoBack"/>
      <w:bookmarkEnd w:id="50"/>
    </w:p>
    <w:sectPr w:rsidR="00E91400" w:rsidRPr="00DB3732"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E52A8" w14:textId="77777777" w:rsidR="00B30F46" w:rsidRDefault="00B30F46" w:rsidP="00BA2786">
      <w:pPr>
        <w:spacing w:after="0" w:line="240" w:lineRule="auto"/>
      </w:pPr>
      <w:r>
        <w:separator/>
      </w:r>
    </w:p>
  </w:endnote>
  <w:endnote w:type="continuationSeparator" w:id="0">
    <w:p w14:paraId="04AFBD5B" w14:textId="77777777" w:rsidR="00B30F46" w:rsidRDefault="00B30F46"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F419" w14:textId="77777777" w:rsidR="00B30F46" w:rsidRDefault="00B30F46" w:rsidP="00BA2786">
      <w:pPr>
        <w:spacing w:after="0" w:line="240" w:lineRule="auto"/>
      </w:pPr>
      <w:r>
        <w:separator/>
      </w:r>
    </w:p>
  </w:footnote>
  <w:footnote w:type="continuationSeparator" w:id="0">
    <w:p w14:paraId="341ECBB4" w14:textId="77777777" w:rsidR="00B30F46" w:rsidRDefault="00B30F46"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165F5"/>
    <w:rsid w:val="00020CA9"/>
    <w:rsid w:val="000218C1"/>
    <w:rsid w:val="00022AFE"/>
    <w:rsid w:val="000410E8"/>
    <w:rsid w:val="00041C4F"/>
    <w:rsid w:val="00042E41"/>
    <w:rsid w:val="000450EF"/>
    <w:rsid w:val="00050844"/>
    <w:rsid w:val="000542AA"/>
    <w:rsid w:val="00055771"/>
    <w:rsid w:val="000613A5"/>
    <w:rsid w:val="0007566C"/>
    <w:rsid w:val="000830C3"/>
    <w:rsid w:val="000878E6"/>
    <w:rsid w:val="00092201"/>
    <w:rsid w:val="00096E72"/>
    <w:rsid w:val="00097445"/>
    <w:rsid w:val="000A0677"/>
    <w:rsid w:val="000A0B4D"/>
    <w:rsid w:val="000A22B6"/>
    <w:rsid w:val="000A5666"/>
    <w:rsid w:val="000C203B"/>
    <w:rsid w:val="000C35E9"/>
    <w:rsid w:val="000C3EA5"/>
    <w:rsid w:val="000C4C7D"/>
    <w:rsid w:val="000D56BB"/>
    <w:rsid w:val="000D5AF0"/>
    <w:rsid w:val="000E64F6"/>
    <w:rsid w:val="000E71CB"/>
    <w:rsid w:val="000F1A65"/>
    <w:rsid w:val="0010444E"/>
    <w:rsid w:val="00105A09"/>
    <w:rsid w:val="00115340"/>
    <w:rsid w:val="00121F29"/>
    <w:rsid w:val="00124ED2"/>
    <w:rsid w:val="00135A33"/>
    <w:rsid w:val="0014163E"/>
    <w:rsid w:val="00144222"/>
    <w:rsid w:val="001450F3"/>
    <w:rsid w:val="00156540"/>
    <w:rsid w:val="00177E99"/>
    <w:rsid w:val="00183292"/>
    <w:rsid w:val="00192EFF"/>
    <w:rsid w:val="00192F78"/>
    <w:rsid w:val="00197773"/>
    <w:rsid w:val="001A3EF9"/>
    <w:rsid w:val="001A740A"/>
    <w:rsid w:val="001B0827"/>
    <w:rsid w:val="001B7023"/>
    <w:rsid w:val="001C0086"/>
    <w:rsid w:val="001C0B43"/>
    <w:rsid w:val="001C7F76"/>
    <w:rsid w:val="001D45F9"/>
    <w:rsid w:val="001D4B6E"/>
    <w:rsid w:val="001E2D71"/>
    <w:rsid w:val="001E343D"/>
    <w:rsid w:val="001E44F4"/>
    <w:rsid w:val="001F1210"/>
    <w:rsid w:val="001F274D"/>
    <w:rsid w:val="001F4010"/>
    <w:rsid w:val="001F6418"/>
    <w:rsid w:val="0020181E"/>
    <w:rsid w:val="00205832"/>
    <w:rsid w:val="00217540"/>
    <w:rsid w:val="0022282D"/>
    <w:rsid w:val="00223F1C"/>
    <w:rsid w:val="002344AC"/>
    <w:rsid w:val="002347D7"/>
    <w:rsid w:val="0024692A"/>
    <w:rsid w:val="00255C64"/>
    <w:rsid w:val="002560CD"/>
    <w:rsid w:val="00257DDB"/>
    <w:rsid w:val="002614CD"/>
    <w:rsid w:val="00262D87"/>
    <w:rsid w:val="00266589"/>
    <w:rsid w:val="00266DB6"/>
    <w:rsid w:val="00274BC4"/>
    <w:rsid w:val="00281F92"/>
    <w:rsid w:val="002870CE"/>
    <w:rsid w:val="00291A0B"/>
    <w:rsid w:val="002A3D65"/>
    <w:rsid w:val="002B312C"/>
    <w:rsid w:val="002B7E9C"/>
    <w:rsid w:val="002C22A2"/>
    <w:rsid w:val="002C2B11"/>
    <w:rsid w:val="002C3702"/>
    <w:rsid w:val="002C4BAF"/>
    <w:rsid w:val="002D10CA"/>
    <w:rsid w:val="002D1786"/>
    <w:rsid w:val="002D4EB3"/>
    <w:rsid w:val="002E048C"/>
    <w:rsid w:val="002F54F0"/>
    <w:rsid w:val="00304B83"/>
    <w:rsid w:val="00310F20"/>
    <w:rsid w:val="00311FFC"/>
    <w:rsid w:val="00320B54"/>
    <w:rsid w:val="003217D6"/>
    <w:rsid w:val="003247CD"/>
    <w:rsid w:val="00330B03"/>
    <w:rsid w:val="00337DF5"/>
    <w:rsid w:val="003400C7"/>
    <w:rsid w:val="003444DE"/>
    <w:rsid w:val="003555EE"/>
    <w:rsid w:val="003671F3"/>
    <w:rsid w:val="00375847"/>
    <w:rsid w:val="003822ED"/>
    <w:rsid w:val="003876D5"/>
    <w:rsid w:val="00393C20"/>
    <w:rsid w:val="003A7354"/>
    <w:rsid w:val="003B6CBC"/>
    <w:rsid w:val="003C02E8"/>
    <w:rsid w:val="003C2A06"/>
    <w:rsid w:val="003D3966"/>
    <w:rsid w:val="003D6AB8"/>
    <w:rsid w:val="003E5663"/>
    <w:rsid w:val="003F072A"/>
    <w:rsid w:val="003F7CF8"/>
    <w:rsid w:val="00407BBB"/>
    <w:rsid w:val="00422D93"/>
    <w:rsid w:val="00423046"/>
    <w:rsid w:val="00424A2E"/>
    <w:rsid w:val="00440F49"/>
    <w:rsid w:val="0044505E"/>
    <w:rsid w:val="00447FB7"/>
    <w:rsid w:val="00451E97"/>
    <w:rsid w:val="00461B2B"/>
    <w:rsid w:val="00476E47"/>
    <w:rsid w:val="0048577D"/>
    <w:rsid w:val="00490DDE"/>
    <w:rsid w:val="00497F8F"/>
    <w:rsid w:val="004A0E2F"/>
    <w:rsid w:val="004A31A0"/>
    <w:rsid w:val="004B23AA"/>
    <w:rsid w:val="004C4F7A"/>
    <w:rsid w:val="004C6A4E"/>
    <w:rsid w:val="004D1974"/>
    <w:rsid w:val="004D4A97"/>
    <w:rsid w:val="004E1599"/>
    <w:rsid w:val="004E62C4"/>
    <w:rsid w:val="004E6CD7"/>
    <w:rsid w:val="00503F03"/>
    <w:rsid w:val="005136A9"/>
    <w:rsid w:val="005227F4"/>
    <w:rsid w:val="0052743D"/>
    <w:rsid w:val="005277AE"/>
    <w:rsid w:val="005409EF"/>
    <w:rsid w:val="00553CC3"/>
    <w:rsid w:val="00561E86"/>
    <w:rsid w:val="00574BEF"/>
    <w:rsid w:val="00583472"/>
    <w:rsid w:val="00583A2E"/>
    <w:rsid w:val="005A063C"/>
    <w:rsid w:val="005A2C93"/>
    <w:rsid w:val="005A3D1E"/>
    <w:rsid w:val="005A6FC0"/>
    <w:rsid w:val="005A750C"/>
    <w:rsid w:val="005A76C4"/>
    <w:rsid w:val="005B023B"/>
    <w:rsid w:val="005B3DB1"/>
    <w:rsid w:val="005B7620"/>
    <w:rsid w:val="005C2582"/>
    <w:rsid w:val="005C314E"/>
    <w:rsid w:val="005C5EB2"/>
    <w:rsid w:val="005D2BEA"/>
    <w:rsid w:val="005E07BF"/>
    <w:rsid w:val="005E6095"/>
    <w:rsid w:val="005F1B8C"/>
    <w:rsid w:val="00601D4D"/>
    <w:rsid w:val="00611DCD"/>
    <w:rsid w:val="00616A4A"/>
    <w:rsid w:val="006171C2"/>
    <w:rsid w:val="00620507"/>
    <w:rsid w:val="00625BE0"/>
    <w:rsid w:val="00625C40"/>
    <w:rsid w:val="006303BB"/>
    <w:rsid w:val="00630587"/>
    <w:rsid w:val="00635995"/>
    <w:rsid w:val="00635C4B"/>
    <w:rsid w:val="00637D2F"/>
    <w:rsid w:val="0064686B"/>
    <w:rsid w:val="00653F2D"/>
    <w:rsid w:val="00670148"/>
    <w:rsid w:val="00670946"/>
    <w:rsid w:val="0067100B"/>
    <w:rsid w:val="00671130"/>
    <w:rsid w:val="006723FC"/>
    <w:rsid w:val="00672A49"/>
    <w:rsid w:val="00674774"/>
    <w:rsid w:val="0068219B"/>
    <w:rsid w:val="00684D97"/>
    <w:rsid w:val="00686891"/>
    <w:rsid w:val="006A0A89"/>
    <w:rsid w:val="006B03DD"/>
    <w:rsid w:val="006B4A06"/>
    <w:rsid w:val="006B5D08"/>
    <w:rsid w:val="006C0F62"/>
    <w:rsid w:val="006C435F"/>
    <w:rsid w:val="006C44FE"/>
    <w:rsid w:val="006D4829"/>
    <w:rsid w:val="006E363B"/>
    <w:rsid w:val="006E6B4C"/>
    <w:rsid w:val="006F3485"/>
    <w:rsid w:val="00703143"/>
    <w:rsid w:val="00707AE8"/>
    <w:rsid w:val="00712E86"/>
    <w:rsid w:val="00713A66"/>
    <w:rsid w:val="00713F36"/>
    <w:rsid w:val="00720BF5"/>
    <w:rsid w:val="007258A2"/>
    <w:rsid w:val="00731252"/>
    <w:rsid w:val="007342F7"/>
    <w:rsid w:val="00751706"/>
    <w:rsid w:val="0075410F"/>
    <w:rsid w:val="007606A2"/>
    <w:rsid w:val="00770F8A"/>
    <w:rsid w:val="007759F7"/>
    <w:rsid w:val="00782C79"/>
    <w:rsid w:val="007876A8"/>
    <w:rsid w:val="00791A59"/>
    <w:rsid w:val="0079501D"/>
    <w:rsid w:val="007B2C1D"/>
    <w:rsid w:val="007C1D19"/>
    <w:rsid w:val="007D2EFB"/>
    <w:rsid w:val="007E1374"/>
    <w:rsid w:val="007E139B"/>
    <w:rsid w:val="007E4080"/>
    <w:rsid w:val="00800B65"/>
    <w:rsid w:val="00803294"/>
    <w:rsid w:val="00803F82"/>
    <w:rsid w:val="00804EA2"/>
    <w:rsid w:val="0081066C"/>
    <w:rsid w:val="00810ED0"/>
    <w:rsid w:val="008211B6"/>
    <w:rsid w:val="00821E2B"/>
    <w:rsid w:val="0082377E"/>
    <w:rsid w:val="0083090D"/>
    <w:rsid w:val="008326FC"/>
    <w:rsid w:val="00835069"/>
    <w:rsid w:val="00843B1E"/>
    <w:rsid w:val="0084677C"/>
    <w:rsid w:val="00846E95"/>
    <w:rsid w:val="008571BE"/>
    <w:rsid w:val="00860AD3"/>
    <w:rsid w:val="00863FC2"/>
    <w:rsid w:val="008720F9"/>
    <w:rsid w:val="00882A13"/>
    <w:rsid w:val="00882B2A"/>
    <w:rsid w:val="00883598"/>
    <w:rsid w:val="00885717"/>
    <w:rsid w:val="00886902"/>
    <w:rsid w:val="00890621"/>
    <w:rsid w:val="00893531"/>
    <w:rsid w:val="008943FD"/>
    <w:rsid w:val="00894F77"/>
    <w:rsid w:val="008A5071"/>
    <w:rsid w:val="008C3885"/>
    <w:rsid w:val="008D0DC8"/>
    <w:rsid w:val="008D5BDF"/>
    <w:rsid w:val="008D6034"/>
    <w:rsid w:val="008E56EE"/>
    <w:rsid w:val="008E622B"/>
    <w:rsid w:val="008F112E"/>
    <w:rsid w:val="008F66F5"/>
    <w:rsid w:val="00900079"/>
    <w:rsid w:val="00914817"/>
    <w:rsid w:val="00922DFC"/>
    <w:rsid w:val="0092400A"/>
    <w:rsid w:val="00932C23"/>
    <w:rsid w:val="00934234"/>
    <w:rsid w:val="00934654"/>
    <w:rsid w:val="0094121C"/>
    <w:rsid w:val="00950D48"/>
    <w:rsid w:val="00955979"/>
    <w:rsid w:val="00970B55"/>
    <w:rsid w:val="009739EA"/>
    <w:rsid w:val="00974726"/>
    <w:rsid w:val="00976757"/>
    <w:rsid w:val="009804CB"/>
    <w:rsid w:val="0098472A"/>
    <w:rsid w:val="00985538"/>
    <w:rsid w:val="00993A6E"/>
    <w:rsid w:val="0099650C"/>
    <w:rsid w:val="00997E73"/>
    <w:rsid w:val="009A2690"/>
    <w:rsid w:val="009B68C1"/>
    <w:rsid w:val="009C0EBC"/>
    <w:rsid w:val="009C15B0"/>
    <w:rsid w:val="009C169E"/>
    <w:rsid w:val="009C18FB"/>
    <w:rsid w:val="009C2F7E"/>
    <w:rsid w:val="009C4355"/>
    <w:rsid w:val="009E3023"/>
    <w:rsid w:val="00A019D3"/>
    <w:rsid w:val="00A04447"/>
    <w:rsid w:val="00A10738"/>
    <w:rsid w:val="00A11195"/>
    <w:rsid w:val="00A1165F"/>
    <w:rsid w:val="00A14361"/>
    <w:rsid w:val="00A31E07"/>
    <w:rsid w:val="00A32805"/>
    <w:rsid w:val="00A41027"/>
    <w:rsid w:val="00A5177F"/>
    <w:rsid w:val="00A624B5"/>
    <w:rsid w:val="00A70383"/>
    <w:rsid w:val="00A877DC"/>
    <w:rsid w:val="00A92BE5"/>
    <w:rsid w:val="00A9538C"/>
    <w:rsid w:val="00A9722A"/>
    <w:rsid w:val="00AA1286"/>
    <w:rsid w:val="00AA3743"/>
    <w:rsid w:val="00AA76FE"/>
    <w:rsid w:val="00AC4813"/>
    <w:rsid w:val="00AD1E9F"/>
    <w:rsid w:val="00AD6EFB"/>
    <w:rsid w:val="00AE17AE"/>
    <w:rsid w:val="00AE2E48"/>
    <w:rsid w:val="00AF15ED"/>
    <w:rsid w:val="00B006DC"/>
    <w:rsid w:val="00B02602"/>
    <w:rsid w:val="00B231D3"/>
    <w:rsid w:val="00B27CC0"/>
    <w:rsid w:val="00B30B5C"/>
    <w:rsid w:val="00B30D47"/>
    <w:rsid w:val="00B30F46"/>
    <w:rsid w:val="00B315BA"/>
    <w:rsid w:val="00B324EC"/>
    <w:rsid w:val="00B37302"/>
    <w:rsid w:val="00B42E5F"/>
    <w:rsid w:val="00B44D5A"/>
    <w:rsid w:val="00B47322"/>
    <w:rsid w:val="00B50181"/>
    <w:rsid w:val="00B559B8"/>
    <w:rsid w:val="00B57CC4"/>
    <w:rsid w:val="00B64708"/>
    <w:rsid w:val="00B662B8"/>
    <w:rsid w:val="00B70054"/>
    <w:rsid w:val="00B70F91"/>
    <w:rsid w:val="00B74883"/>
    <w:rsid w:val="00B804A7"/>
    <w:rsid w:val="00B86C9B"/>
    <w:rsid w:val="00B9748C"/>
    <w:rsid w:val="00BA2786"/>
    <w:rsid w:val="00BA5976"/>
    <w:rsid w:val="00BB09D6"/>
    <w:rsid w:val="00BB3A60"/>
    <w:rsid w:val="00BB76F2"/>
    <w:rsid w:val="00BC6A01"/>
    <w:rsid w:val="00BD4A01"/>
    <w:rsid w:val="00BD775D"/>
    <w:rsid w:val="00C1331A"/>
    <w:rsid w:val="00C14799"/>
    <w:rsid w:val="00C31688"/>
    <w:rsid w:val="00C43F24"/>
    <w:rsid w:val="00C5247B"/>
    <w:rsid w:val="00C5798F"/>
    <w:rsid w:val="00C709C2"/>
    <w:rsid w:val="00CB5331"/>
    <w:rsid w:val="00CD516E"/>
    <w:rsid w:val="00CD7159"/>
    <w:rsid w:val="00CF3E1E"/>
    <w:rsid w:val="00CF6B1C"/>
    <w:rsid w:val="00D01B6C"/>
    <w:rsid w:val="00D03B75"/>
    <w:rsid w:val="00D0418F"/>
    <w:rsid w:val="00D041B2"/>
    <w:rsid w:val="00D04706"/>
    <w:rsid w:val="00D134B7"/>
    <w:rsid w:val="00D13A1F"/>
    <w:rsid w:val="00D207D8"/>
    <w:rsid w:val="00D21269"/>
    <w:rsid w:val="00D22F6B"/>
    <w:rsid w:val="00D23EB3"/>
    <w:rsid w:val="00D313C0"/>
    <w:rsid w:val="00D40ABF"/>
    <w:rsid w:val="00D53729"/>
    <w:rsid w:val="00D553BA"/>
    <w:rsid w:val="00D55B46"/>
    <w:rsid w:val="00D56005"/>
    <w:rsid w:val="00D6488B"/>
    <w:rsid w:val="00D750E1"/>
    <w:rsid w:val="00D77814"/>
    <w:rsid w:val="00D82564"/>
    <w:rsid w:val="00D85CA0"/>
    <w:rsid w:val="00DA4791"/>
    <w:rsid w:val="00DA7782"/>
    <w:rsid w:val="00DB22A9"/>
    <w:rsid w:val="00DB3732"/>
    <w:rsid w:val="00DC520D"/>
    <w:rsid w:val="00DC5356"/>
    <w:rsid w:val="00DC58BA"/>
    <w:rsid w:val="00DC75D1"/>
    <w:rsid w:val="00DC77DF"/>
    <w:rsid w:val="00DF3AAD"/>
    <w:rsid w:val="00DF3BC9"/>
    <w:rsid w:val="00DF56D1"/>
    <w:rsid w:val="00E06572"/>
    <w:rsid w:val="00E066B1"/>
    <w:rsid w:val="00E078E3"/>
    <w:rsid w:val="00E10C54"/>
    <w:rsid w:val="00E17D57"/>
    <w:rsid w:val="00E234D3"/>
    <w:rsid w:val="00E27A2D"/>
    <w:rsid w:val="00E3051C"/>
    <w:rsid w:val="00E33790"/>
    <w:rsid w:val="00E3568D"/>
    <w:rsid w:val="00E44C02"/>
    <w:rsid w:val="00E5533A"/>
    <w:rsid w:val="00E71013"/>
    <w:rsid w:val="00E71742"/>
    <w:rsid w:val="00E80863"/>
    <w:rsid w:val="00E81165"/>
    <w:rsid w:val="00E86B27"/>
    <w:rsid w:val="00E91400"/>
    <w:rsid w:val="00E94638"/>
    <w:rsid w:val="00E95AB7"/>
    <w:rsid w:val="00EA3DEC"/>
    <w:rsid w:val="00EB0B7E"/>
    <w:rsid w:val="00EB1D9D"/>
    <w:rsid w:val="00EB4E7D"/>
    <w:rsid w:val="00EB620C"/>
    <w:rsid w:val="00EC135B"/>
    <w:rsid w:val="00EC56BA"/>
    <w:rsid w:val="00ED0990"/>
    <w:rsid w:val="00ED0C96"/>
    <w:rsid w:val="00EF0A73"/>
    <w:rsid w:val="00EF0EBC"/>
    <w:rsid w:val="00EF5B18"/>
    <w:rsid w:val="00EF63AF"/>
    <w:rsid w:val="00F01AAD"/>
    <w:rsid w:val="00F02EEF"/>
    <w:rsid w:val="00F07336"/>
    <w:rsid w:val="00F12D51"/>
    <w:rsid w:val="00F328A3"/>
    <w:rsid w:val="00F40044"/>
    <w:rsid w:val="00F44B5A"/>
    <w:rsid w:val="00F471DB"/>
    <w:rsid w:val="00F61FD6"/>
    <w:rsid w:val="00F62558"/>
    <w:rsid w:val="00F62A92"/>
    <w:rsid w:val="00F642A0"/>
    <w:rsid w:val="00F66827"/>
    <w:rsid w:val="00F70550"/>
    <w:rsid w:val="00F73474"/>
    <w:rsid w:val="00F76076"/>
    <w:rsid w:val="00F8614A"/>
    <w:rsid w:val="00F9038D"/>
    <w:rsid w:val="00F93827"/>
    <w:rsid w:val="00F95C54"/>
    <w:rsid w:val="00FA0178"/>
    <w:rsid w:val="00FA0815"/>
    <w:rsid w:val="00FA27D5"/>
    <w:rsid w:val="00FD371D"/>
    <w:rsid w:val="00FD55A7"/>
    <w:rsid w:val="00FD644F"/>
    <w:rsid w:val="00FE4575"/>
    <w:rsid w:val="00FE50E9"/>
    <w:rsid w:val="00FF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A41027"/>
    <w:pPr>
      <w:keepNext/>
      <w:keepLines/>
      <w:spacing w:before="120" w:after="120" w:line="415"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A41027"/>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 w:type="table" w:styleId="4-1">
    <w:name w:val="Grid Table 4 Accent 1"/>
    <w:basedOn w:val="a1"/>
    <w:uiPriority w:val="49"/>
    <w:rsid w:val="006171C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373309461">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331063174">
      <w:bodyDiv w:val="1"/>
      <w:marLeft w:val="0"/>
      <w:marRight w:val="0"/>
      <w:marTop w:val="0"/>
      <w:marBottom w:val="0"/>
      <w:divBdr>
        <w:top w:val="none" w:sz="0" w:space="0" w:color="auto"/>
        <w:left w:val="none" w:sz="0" w:space="0" w:color="auto"/>
        <w:bottom w:val="none" w:sz="0" w:space="0" w:color="auto"/>
        <w:right w:val="none" w:sz="0" w:space="0" w:color="auto"/>
      </w:divBdr>
    </w:div>
    <w:div w:id="166547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6</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cp:lastModifiedBy>
  <cp:revision>67</cp:revision>
  <dcterms:created xsi:type="dcterms:W3CDTF">2019-03-27T06:18:00Z</dcterms:created>
  <dcterms:modified xsi:type="dcterms:W3CDTF">2019-04-02T10:21:00Z</dcterms:modified>
</cp:coreProperties>
</file>